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bookmarkStart w:id="0" w:name="_GoBack"/>
      <w:bookmarkEnd w:id="0"/>
      <w:r w:rsidRPr="00A17E7B">
        <w:rPr>
          <w:b/>
        </w:rPr>
        <w:t xml:space="preserve">Назовите  период истории русского искусства </w:t>
      </w:r>
      <w:r w:rsidRPr="00A17E7B">
        <w:rPr>
          <w:b/>
          <w:lang w:val="en-US"/>
        </w:rPr>
        <w:t>IX</w:t>
      </w:r>
      <w:r w:rsidRPr="00A17E7B">
        <w:rPr>
          <w:b/>
        </w:rPr>
        <w:t xml:space="preserve"> – </w:t>
      </w:r>
      <w:r w:rsidRPr="00A17E7B">
        <w:rPr>
          <w:b/>
          <w:lang w:val="en-US"/>
        </w:rPr>
        <w:t>XII</w:t>
      </w:r>
      <w:r w:rsidRPr="00A17E7B">
        <w:rPr>
          <w:b/>
        </w:rPr>
        <w:t xml:space="preserve"> вв.:</w:t>
      </w:r>
    </w:p>
    <w:p w:rsidR="008619C6" w:rsidRPr="008619C6" w:rsidRDefault="008619C6" w:rsidP="00087911">
      <w:pPr>
        <w:pStyle w:val="a6"/>
        <w:numPr>
          <w:ilvl w:val="0"/>
          <w:numId w:val="5"/>
        </w:numPr>
      </w:pPr>
      <w:r w:rsidRPr="008619C6">
        <w:t>древнеславянский;</w:t>
      </w:r>
    </w:p>
    <w:p w:rsidR="008619C6" w:rsidRPr="008619C6" w:rsidRDefault="008619C6" w:rsidP="00087911">
      <w:pPr>
        <w:pStyle w:val="a6"/>
        <w:numPr>
          <w:ilvl w:val="0"/>
          <w:numId w:val="5"/>
        </w:numPr>
      </w:pPr>
      <w:r w:rsidRPr="008619C6">
        <w:t>древнерусский;</w:t>
      </w:r>
    </w:p>
    <w:p w:rsidR="008619C6" w:rsidRPr="008619C6" w:rsidRDefault="008619C6" w:rsidP="00087911">
      <w:pPr>
        <w:pStyle w:val="a6"/>
        <w:numPr>
          <w:ilvl w:val="0"/>
          <w:numId w:val="5"/>
        </w:numPr>
      </w:pPr>
      <w:r w:rsidRPr="008619C6">
        <w:t>языческий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Определите, какой из перечисленных принципов можно отнести  к основным  принципам  народного искусства:</w:t>
      </w:r>
    </w:p>
    <w:p w:rsidR="008619C6" w:rsidRPr="008619C6" w:rsidRDefault="008619C6" w:rsidP="00087911">
      <w:pPr>
        <w:pStyle w:val="a6"/>
        <w:numPr>
          <w:ilvl w:val="0"/>
          <w:numId w:val="6"/>
        </w:numPr>
      </w:pPr>
      <w:r w:rsidRPr="008619C6">
        <w:t>повтор;</w:t>
      </w:r>
    </w:p>
    <w:p w:rsidR="008619C6" w:rsidRPr="008619C6" w:rsidRDefault="008619C6" w:rsidP="00087911">
      <w:pPr>
        <w:pStyle w:val="a6"/>
        <w:numPr>
          <w:ilvl w:val="0"/>
          <w:numId w:val="6"/>
        </w:numPr>
      </w:pPr>
      <w:r w:rsidRPr="008619C6">
        <w:t>декорирование;</w:t>
      </w:r>
    </w:p>
    <w:p w:rsidR="008619C6" w:rsidRPr="008619C6" w:rsidRDefault="008619C6" w:rsidP="00087911">
      <w:pPr>
        <w:pStyle w:val="a6"/>
        <w:numPr>
          <w:ilvl w:val="0"/>
          <w:numId w:val="6"/>
        </w:numPr>
      </w:pPr>
      <w:r w:rsidRPr="008619C6">
        <w:t>комбинация;</w:t>
      </w:r>
    </w:p>
    <w:p w:rsidR="008619C6" w:rsidRPr="008619C6" w:rsidRDefault="008619C6" w:rsidP="00087911">
      <w:pPr>
        <w:pStyle w:val="a6"/>
        <w:numPr>
          <w:ilvl w:val="0"/>
          <w:numId w:val="6"/>
        </w:numPr>
      </w:pPr>
      <w:r w:rsidRPr="008619C6">
        <w:t>импровизация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Живопись - это:</w:t>
      </w:r>
    </w:p>
    <w:p w:rsidR="008619C6" w:rsidRPr="008619C6" w:rsidRDefault="008619C6" w:rsidP="00087911">
      <w:pPr>
        <w:pStyle w:val="a6"/>
        <w:numPr>
          <w:ilvl w:val="0"/>
          <w:numId w:val="7"/>
        </w:numPr>
      </w:pPr>
      <w:r w:rsidRPr="008619C6">
        <w:t>Вид графики и основа всех видов изобразительного искусства.  Изображение на плоскости, созданное графическими средствами;</w:t>
      </w:r>
    </w:p>
    <w:p w:rsidR="008619C6" w:rsidRPr="000E41F6" w:rsidRDefault="000E41F6" w:rsidP="00087911">
      <w:pPr>
        <w:pStyle w:val="a6"/>
        <w:numPr>
          <w:ilvl w:val="0"/>
          <w:numId w:val="7"/>
        </w:numPr>
      </w:pPr>
      <w:r w:rsidRPr="000E41F6">
        <w:t>Вид изобразительного искусства, связанный с передачей зрительных образов посредством нанесения красок на картинную плоскость;</w:t>
      </w:r>
    </w:p>
    <w:p w:rsidR="008619C6" w:rsidRPr="008619C6" w:rsidRDefault="008619C6" w:rsidP="00087911">
      <w:pPr>
        <w:pStyle w:val="a6"/>
        <w:numPr>
          <w:ilvl w:val="0"/>
          <w:numId w:val="7"/>
        </w:numPr>
      </w:pPr>
      <w:r w:rsidRPr="008619C6">
        <w:t>Составление, расположение, сложение, соединение. Организующий компонент художественной формы, придающий произведению единство и цельность, соподчиняющий его элементы друг другу и всему замыслу художника;</w:t>
      </w:r>
    </w:p>
    <w:p w:rsidR="008619C6" w:rsidRPr="008619C6" w:rsidRDefault="008619C6" w:rsidP="00087911">
      <w:pPr>
        <w:pStyle w:val="a6"/>
        <w:numPr>
          <w:ilvl w:val="0"/>
          <w:numId w:val="7"/>
        </w:numPr>
      </w:pPr>
      <w:r w:rsidRPr="008619C6">
        <w:t>Вид изобразительного искусства, использующий в качестве основных изобразительных средств линии, штрихи, пятна и точки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Графика - это:</w:t>
      </w:r>
    </w:p>
    <w:p w:rsidR="008619C6" w:rsidRPr="008619C6" w:rsidRDefault="000E41F6" w:rsidP="00087911">
      <w:pPr>
        <w:pStyle w:val="a6"/>
        <w:numPr>
          <w:ilvl w:val="0"/>
          <w:numId w:val="8"/>
        </w:numPr>
      </w:pPr>
      <w:r w:rsidRPr="000E41F6">
        <w:t>Вид изобразительного искусства, содержащий основные средства художественной выразительности линии, штрихи, пятна, точки</w:t>
      </w:r>
      <w:r w:rsidR="008619C6" w:rsidRPr="008619C6">
        <w:t>;</w:t>
      </w:r>
    </w:p>
    <w:p w:rsidR="008619C6" w:rsidRPr="008619C6" w:rsidRDefault="008619C6" w:rsidP="00087911">
      <w:pPr>
        <w:pStyle w:val="a6"/>
        <w:numPr>
          <w:ilvl w:val="0"/>
          <w:numId w:val="8"/>
        </w:numPr>
      </w:pPr>
      <w:r w:rsidRPr="008619C6">
        <w:t>Вид графики и основа всех видов изобразительного искусства. Изображение на плоскости, созданное графическими средствами;</w:t>
      </w:r>
    </w:p>
    <w:p w:rsidR="008619C6" w:rsidRPr="008619C6" w:rsidRDefault="008619C6" w:rsidP="00087911">
      <w:pPr>
        <w:pStyle w:val="a6"/>
        <w:numPr>
          <w:ilvl w:val="0"/>
          <w:numId w:val="8"/>
        </w:numPr>
      </w:pPr>
      <w:r w:rsidRPr="008619C6">
        <w:t>Компоновка, расположение, составление. Организующий компонент художественной формы, придающий произведению единство и цельность, соподчиняющий его элементы друг другу и всему замыслу художника;</w:t>
      </w:r>
    </w:p>
    <w:p w:rsidR="008619C6" w:rsidRPr="008619C6" w:rsidRDefault="008619C6" w:rsidP="00087911">
      <w:pPr>
        <w:pStyle w:val="a6"/>
        <w:numPr>
          <w:ilvl w:val="0"/>
          <w:numId w:val="8"/>
        </w:numPr>
      </w:pPr>
      <w:r w:rsidRPr="008619C6">
        <w:t>Вид изобразительного искусства, связанный с передачей зрительных образов посредством нанесения красок на изобразительную поверхность.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 xml:space="preserve">Назовите ведущие стилевые направления  в искусстве </w:t>
      </w:r>
      <w:r w:rsidRPr="00A17E7B">
        <w:rPr>
          <w:b/>
          <w:lang w:val="en-US"/>
        </w:rPr>
        <w:t>XVII</w:t>
      </w:r>
      <w:r w:rsidRPr="00A17E7B">
        <w:rPr>
          <w:b/>
        </w:rPr>
        <w:t xml:space="preserve"> – </w:t>
      </w:r>
      <w:r w:rsidRPr="00A17E7B">
        <w:rPr>
          <w:b/>
          <w:lang w:val="en-US"/>
        </w:rPr>
        <w:t>XVIII</w:t>
      </w:r>
      <w:r w:rsidRPr="00A17E7B">
        <w:rPr>
          <w:b/>
        </w:rPr>
        <w:t xml:space="preserve"> вв.:</w:t>
      </w:r>
    </w:p>
    <w:p w:rsidR="008619C6" w:rsidRPr="008619C6" w:rsidRDefault="008619C6" w:rsidP="00087911">
      <w:pPr>
        <w:pStyle w:val="a6"/>
        <w:numPr>
          <w:ilvl w:val="0"/>
          <w:numId w:val="9"/>
        </w:numPr>
      </w:pPr>
      <w:r w:rsidRPr="008619C6">
        <w:t>классицизм;</w:t>
      </w:r>
    </w:p>
    <w:p w:rsidR="008619C6" w:rsidRPr="008619C6" w:rsidRDefault="008619C6" w:rsidP="00087911">
      <w:pPr>
        <w:pStyle w:val="a6"/>
        <w:numPr>
          <w:ilvl w:val="0"/>
          <w:numId w:val="9"/>
        </w:numPr>
      </w:pPr>
      <w:r w:rsidRPr="008619C6">
        <w:t>ампир;</w:t>
      </w:r>
    </w:p>
    <w:p w:rsidR="008619C6" w:rsidRPr="008619C6" w:rsidRDefault="008619C6" w:rsidP="00087911">
      <w:pPr>
        <w:pStyle w:val="a6"/>
        <w:numPr>
          <w:ilvl w:val="0"/>
          <w:numId w:val="9"/>
        </w:numPr>
      </w:pPr>
      <w:r w:rsidRPr="008619C6">
        <w:t>неоклассицизм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Определите жанр изобразительного искусства, посвященный военной тематике:</w:t>
      </w:r>
    </w:p>
    <w:p w:rsidR="008619C6" w:rsidRPr="008619C6" w:rsidRDefault="008619C6" w:rsidP="00087911">
      <w:pPr>
        <w:pStyle w:val="a6"/>
        <w:numPr>
          <w:ilvl w:val="0"/>
          <w:numId w:val="10"/>
        </w:numPr>
      </w:pPr>
      <w:r w:rsidRPr="008619C6">
        <w:t>исторический;</w:t>
      </w:r>
    </w:p>
    <w:p w:rsidR="008619C6" w:rsidRPr="008619C6" w:rsidRDefault="008619C6" w:rsidP="00087911">
      <w:pPr>
        <w:pStyle w:val="a6"/>
        <w:numPr>
          <w:ilvl w:val="0"/>
          <w:numId w:val="10"/>
        </w:numPr>
      </w:pPr>
      <w:r w:rsidRPr="008619C6">
        <w:t>анималистический;</w:t>
      </w:r>
    </w:p>
    <w:p w:rsidR="008619C6" w:rsidRPr="008619C6" w:rsidRDefault="008619C6" w:rsidP="00087911">
      <w:pPr>
        <w:pStyle w:val="a6"/>
        <w:numPr>
          <w:ilvl w:val="0"/>
          <w:numId w:val="10"/>
        </w:numPr>
      </w:pPr>
      <w:r w:rsidRPr="008619C6">
        <w:t>батальный;</w:t>
      </w:r>
    </w:p>
    <w:p w:rsidR="008619C6" w:rsidRPr="008619C6" w:rsidRDefault="008619C6" w:rsidP="00087911">
      <w:pPr>
        <w:pStyle w:val="a6"/>
        <w:numPr>
          <w:ilvl w:val="0"/>
          <w:numId w:val="10"/>
        </w:numPr>
      </w:pPr>
      <w:r w:rsidRPr="008619C6">
        <w:t>мифологический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Укажите жанр изобразительного искусства, отражающий темы и сюжеты из повседневной жизни человека:</w:t>
      </w:r>
    </w:p>
    <w:p w:rsidR="008619C6" w:rsidRPr="008619C6" w:rsidRDefault="008619C6" w:rsidP="00087911">
      <w:pPr>
        <w:pStyle w:val="a6"/>
        <w:numPr>
          <w:ilvl w:val="0"/>
          <w:numId w:val="11"/>
        </w:numPr>
      </w:pPr>
      <w:r w:rsidRPr="008619C6">
        <w:t>батальный;</w:t>
      </w:r>
    </w:p>
    <w:p w:rsidR="008619C6" w:rsidRPr="008619C6" w:rsidRDefault="008619C6" w:rsidP="00087911">
      <w:pPr>
        <w:pStyle w:val="a6"/>
        <w:numPr>
          <w:ilvl w:val="0"/>
          <w:numId w:val="11"/>
        </w:numPr>
      </w:pPr>
      <w:r w:rsidRPr="008619C6">
        <w:t>мифологический;</w:t>
      </w:r>
    </w:p>
    <w:p w:rsidR="008619C6" w:rsidRPr="008619C6" w:rsidRDefault="008619C6" w:rsidP="00087911">
      <w:pPr>
        <w:pStyle w:val="a6"/>
        <w:numPr>
          <w:ilvl w:val="0"/>
          <w:numId w:val="11"/>
        </w:numPr>
      </w:pPr>
      <w:r w:rsidRPr="008619C6">
        <w:t>бытовой</w:t>
      </w:r>
    </w:p>
    <w:p w:rsidR="008619C6" w:rsidRPr="008619C6" w:rsidRDefault="008619C6" w:rsidP="00087911">
      <w:pPr>
        <w:pStyle w:val="a6"/>
        <w:numPr>
          <w:ilvl w:val="0"/>
          <w:numId w:val="4"/>
        </w:numPr>
      </w:pPr>
      <w:r w:rsidRPr="00A17E7B">
        <w:rPr>
          <w:b/>
        </w:rPr>
        <w:t>Определите пространственно-пластическую концепцию народной игрушки:</w:t>
      </w:r>
    </w:p>
    <w:p w:rsidR="008619C6" w:rsidRPr="008619C6" w:rsidRDefault="008619C6" w:rsidP="00087911">
      <w:pPr>
        <w:pStyle w:val="a6"/>
        <w:numPr>
          <w:ilvl w:val="0"/>
          <w:numId w:val="12"/>
        </w:numPr>
      </w:pPr>
      <w:r w:rsidRPr="008619C6">
        <w:t>эстетика материала;</w:t>
      </w:r>
    </w:p>
    <w:p w:rsidR="008619C6" w:rsidRPr="008619C6" w:rsidRDefault="008619C6" w:rsidP="00087911">
      <w:pPr>
        <w:pStyle w:val="a6"/>
        <w:numPr>
          <w:ilvl w:val="0"/>
          <w:numId w:val="12"/>
        </w:numPr>
      </w:pPr>
      <w:r w:rsidRPr="008619C6">
        <w:t>роспись;</w:t>
      </w:r>
    </w:p>
    <w:p w:rsidR="008619C6" w:rsidRPr="008619C6" w:rsidRDefault="008619C6" w:rsidP="00087911">
      <w:pPr>
        <w:pStyle w:val="a6"/>
        <w:numPr>
          <w:ilvl w:val="0"/>
          <w:numId w:val="12"/>
        </w:numPr>
      </w:pPr>
      <w:r w:rsidRPr="008619C6">
        <w:t>пропорция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Рисунок - это:</w:t>
      </w:r>
    </w:p>
    <w:p w:rsidR="008619C6" w:rsidRPr="008619C6" w:rsidRDefault="008619C6" w:rsidP="00087911">
      <w:pPr>
        <w:pStyle w:val="a6"/>
        <w:numPr>
          <w:ilvl w:val="0"/>
          <w:numId w:val="13"/>
        </w:numPr>
      </w:pPr>
      <w:r w:rsidRPr="008619C6">
        <w:t>Вид графики и основа всех видов изобразительного искусства. Изображение на плоскости, созданное средствами графики;</w:t>
      </w:r>
    </w:p>
    <w:p w:rsidR="008619C6" w:rsidRPr="008619C6" w:rsidRDefault="008619C6" w:rsidP="00087911">
      <w:pPr>
        <w:pStyle w:val="a6"/>
        <w:numPr>
          <w:ilvl w:val="0"/>
          <w:numId w:val="13"/>
        </w:numPr>
      </w:pPr>
      <w:r w:rsidRPr="008619C6">
        <w:lastRenderedPageBreak/>
        <w:t>Вид изобразительного искусства, связанный с передачей зрительных образов посредством нанесения красок на изобразительную  поверхность;</w:t>
      </w:r>
    </w:p>
    <w:p w:rsidR="008619C6" w:rsidRPr="008619C6" w:rsidRDefault="008619C6" w:rsidP="00087911">
      <w:pPr>
        <w:pStyle w:val="a6"/>
        <w:numPr>
          <w:ilvl w:val="0"/>
          <w:numId w:val="13"/>
        </w:numPr>
      </w:pPr>
      <w:r w:rsidRPr="008619C6">
        <w:t>Составление, расположение, сложение, соединение. Организующий компонент художественной формы, придающий произведению единство и цельность, соподчиняющий его элементы друг другу и всему замыслу художника;</w:t>
      </w:r>
    </w:p>
    <w:p w:rsidR="008619C6" w:rsidRPr="008619C6" w:rsidRDefault="008619C6" w:rsidP="00087911">
      <w:pPr>
        <w:pStyle w:val="a6"/>
        <w:numPr>
          <w:ilvl w:val="0"/>
          <w:numId w:val="13"/>
        </w:numPr>
      </w:pPr>
      <w:r w:rsidRPr="008619C6">
        <w:t>Вид изобразительного искусства, использующий в качестве основных средств художественной выразительности изобразительных средств объемную форму.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Композиция - это:</w:t>
      </w:r>
    </w:p>
    <w:p w:rsidR="008619C6" w:rsidRPr="008619C6" w:rsidRDefault="008619C6" w:rsidP="00087911">
      <w:pPr>
        <w:pStyle w:val="a6"/>
        <w:numPr>
          <w:ilvl w:val="0"/>
          <w:numId w:val="14"/>
        </w:numPr>
      </w:pPr>
      <w:r w:rsidRPr="008619C6">
        <w:t>Вид графики и основа всех видов изобразительного искусства. Изображение на плоскости, созданное средствами графики;</w:t>
      </w:r>
    </w:p>
    <w:p w:rsidR="008619C6" w:rsidRPr="008619C6" w:rsidRDefault="008619C6" w:rsidP="00087911">
      <w:pPr>
        <w:pStyle w:val="a6"/>
        <w:numPr>
          <w:ilvl w:val="0"/>
          <w:numId w:val="14"/>
        </w:numPr>
      </w:pPr>
      <w:r w:rsidRPr="008619C6">
        <w:t>Вид изобразительного искусства, связанный с передачей зрительных образов посредством нанесения красок на изобразительную поверхность;</w:t>
      </w:r>
    </w:p>
    <w:p w:rsidR="008619C6" w:rsidRPr="008619C6" w:rsidRDefault="008619C6" w:rsidP="00087911">
      <w:pPr>
        <w:pStyle w:val="a6"/>
        <w:numPr>
          <w:ilvl w:val="0"/>
          <w:numId w:val="14"/>
        </w:numPr>
      </w:pPr>
      <w:r w:rsidRPr="008619C6">
        <w:t>Составление, расположение, сложение, соединение. Организующий компонент художественной формы, придающий произведению единство и цельность, соподчиняющий его элементы друг другу и всему замыслу художника;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 xml:space="preserve">Определите, к какой сфере деятельности можно отнести </w:t>
      </w:r>
      <w:proofErr w:type="spellStart"/>
      <w:r w:rsidRPr="00A17E7B">
        <w:rPr>
          <w:b/>
        </w:rPr>
        <w:t>арттерапию</w:t>
      </w:r>
      <w:proofErr w:type="spellEnd"/>
      <w:r w:rsidRPr="00A17E7B">
        <w:rPr>
          <w:b/>
        </w:rPr>
        <w:t>:</w:t>
      </w:r>
    </w:p>
    <w:p w:rsidR="008619C6" w:rsidRPr="008619C6" w:rsidRDefault="008619C6" w:rsidP="00087911">
      <w:pPr>
        <w:pStyle w:val="a6"/>
        <w:numPr>
          <w:ilvl w:val="0"/>
          <w:numId w:val="15"/>
        </w:numPr>
      </w:pPr>
      <w:r w:rsidRPr="008619C6">
        <w:t>наука;</w:t>
      </w:r>
    </w:p>
    <w:p w:rsidR="008619C6" w:rsidRPr="008619C6" w:rsidRDefault="008619C6" w:rsidP="00087911">
      <w:pPr>
        <w:pStyle w:val="a6"/>
        <w:numPr>
          <w:ilvl w:val="0"/>
          <w:numId w:val="15"/>
        </w:numPr>
      </w:pPr>
      <w:r w:rsidRPr="008619C6">
        <w:t>психотерапевтическая практика;</w:t>
      </w:r>
    </w:p>
    <w:p w:rsidR="008619C6" w:rsidRPr="008619C6" w:rsidRDefault="008619C6" w:rsidP="00087911">
      <w:pPr>
        <w:pStyle w:val="a6"/>
        <w:numPr>
          <w:ilvl w:val="0"/>
          <w:numId w:val="15"/>
        </w:numPr>
      </w:pPr>
      <w:r w:rsidRPr="008619C6">
        <w:t>искусство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В качестве  приоритетных направлений развития художественного образования можно назвать:</w:t>
      </w:r>
    </w:p>
    <w:p w:rsidR="008619C6" w:rsidRPr="008619C6" w:rsidRDefault="008619C6" w:rsidP="00087911">
      <w:pPr>
        <w:pStyle w:val="a6"/>
        <w:numPr>
          <w:ilvl w:val="0"/>
          <w:numId w:val="16"/>
        </w:numPr>
      </w:pPr>
      <w:r w:rsidRPr="008619C6">
        <w:t>педагогика искусства;</w:t>
      </w:r>
    </w:p>
    <w:p w:rsidR="008619C6" w:rsidRPr="008619C6" w:rsidRDefault="008619C6" w:rsidP="00087911">
      <w:pPr>
        <w:pStyle w:val="a6"/>
        <w:numPr>
          <w:ilvl w:val="0"/>
          <w:numId w:val="16"/>
        </w:numPr>
      </w:pPr>
      <w:proofErr w:type="spellStart"/>
      <w:r w:rsidRPr="008619C6">
        <w:t>полихудожественный</w:t>
      </w:r>
      <w:proofErr w:type="spellEnd"/>
      <w:r w:rsidRPr="008619C6">
        <w:t xml:space="preserve"> подход;</w:t>
      </w:r>
    </w:p>
    <w:p w:rsidR="008619C6" w:rsidRPr="008619C6" w:rsidRDefault="008619C6" w:rsidP="00087911">
      <w:pPr>
        <w:pStyle w:val="a6"/>
        <w:numPr>
          <w:ilvl w:val="0"/>
          <w:numId w:val="16"/>
        </w:numPr>
      </w:pPr>
      <w:r w:rsidRPr="008619C6">
        <w:t>интегративный подход;</w:t>
      </w:r>
    </w:p>
    <w:p w:rsidR="008619C6" w:rsidRPr="008619C6" w:rsidRDefault="008619C6" w:rsidP="00087911">
      <w:pPr>
        <w:pStyle w:val="a6"/>
        <w:numPr>
          <w:ilvl w:val="0"/>
          <w:numId w:val="16"/>
        </w:numPr>
      </w:pPr>
      <w:r w:rsidRPr="008619C6">
        <w:t>синтез  искусств</w:t>
      </w:r>
    </w:p>
    <w:p w:rsidR="008619C6" w:rsidRPr="00A17E7B" w:rsidRDefault="000E41F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Что представляет собой рисунок</w:t>
      </w:r>
      <w:r w:rsidR="008619C6" w:rsidRPr="00A17E7B">
        <w:rPr>
          <w:b/>
        </w:rPr>
        <w:t>:</w:t>
      </w:r>
    </w:p>
    <w:p w:rsidR="008619C6" w:rsidRPr="008619C6" w:rsidRDefault="008619C6" w:rsidP="00087911">
      <w:pPr>
        <w:pStyle w:val="a6"/>
        <w:numPr>
          <w:ilvl w:val="0"/>
          <w:numId w:val="17"/>
        </w:numPr>
      </w:pPr>
      <w:r w:rsidRPr="008619C6">
        <w:t>Изображение, начертание на плоскости;</w:t>
      </w:r>
    </w:p>
    <w:p w:rsidR="008619C6" w:rsidRPr="008619C6" w:rsidRDefault="008619C6" w:rsidP="00087911">
      <w:pPr>
        <w:pStyle w:val="a6"/>
        <w:numPr>
          <w:ilvl w:val="0"/>
          <w:numId w:val="17"/>
        </w:numPr>
      </w:pPr>
      <w:r w:rsidRPr="008619C6">
        <w:t>Передача в двухмерном пространстве плоскости трехмерной объемной формы;</w:t>
      </w:r>
    </w:p>
    <w:p w:rsidR="008619C6" w:rsidRPr="008619C6" w:rsidRDefault="008619C6" w:rsidP="00087911">
      <w:pPr>
        <w:pStyle w:val="a6"/>
        <w:numPr>
          <w:ilvl w:val="0"/>
          <w:numId w:val="17"/>
        </w:numPr>
      </w:pPr>
      <w:r w:rsidRPr="008619C6">
        <w:t>Соотношение и соразмерность частей к целому, и соотношение их между собой;</w:t>
      </w:r>
    </w:p>
    <w:p w:rsidR="008619C6" w:rsidRPr="008619C6" w:rsidRDefault="008619C6" w:rsidP="00087911">
      <w:pPr>
        <w:pStyle w:val="a6"/>
        <w:numPr>
          <w:ilvl w:val="0"/>
          <w:numId w:val="17"/>
        </w:numPr>
      </w:pPr>
      <w:r w:rsidRPr="008619C6">
        <w:t>Согласие, созвучие в композиции между теми частями, которые мы составляем и соединяем.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Пропорция - это:</w:t>
      </w:r>
    </w:p>
    <w:p w:rsidR="008619C6" w:rsidRPr="008619C6" w:rsidRDefault="008619C6" w:rsidP="00087911">
      <w:pPr>
        <w:pStyle w:val="a6"/>
        <w:numPr>
          <w:ilvl w:val="0"/>
          <w:numId w:val="18"/>
        </w:numPr>
      </w:pPr>
      <w:r w:rsidRPr="008619C6">
        <w:t>Согласие, созвучие в композиции между теми частями, которые мы составляем и соединяем;</w:t>
      </w:r>
    </w:p>
    <w:p w:rsidR="008619C6" w:rsidRPr="008619C6" w:rsidRDefault="008619C6" w:rsidP="00087911">
      <w:pPr>
        <w:pStyle w:val="a6"/>
        <w:numPr>
          <w:ilvl w:val="0"/>
          <w:numId w:val="18"/>
        </w:numPr>
      </w:pPr>
      <w:r w:rsidRPr="008619C6">
        <w:t xml:space="preserve">Соотношение </w:t>
      </w:r>
      <w:r w:rsidR="000E41F6">
        <w:t xml:space="preserve">и соразмерность частей к </w:t>
      </w:r>
      <w:proofErr w:type="gramStart"/>
      <w:r w:rsidR="000E41F6">
        <w:t>целому</w:t>
      </w:r>
      <w:proofErr w:type="gramEnd"/>
      <w:r w:rsidRPr="008619C6">
        <w:t xml:space="preserve"> и соотношение их между собой;</w:t>
      </w:r>
    </w:p>
    <w:p w:rsidR="008619C6" w:rsidRPr="008619C6" w:rsidRDefault="008619C6" w:rsidP="00087911">
      <w:pPr>
        <w:pStyle w:val="a6"/>
        <w:numPr>
          <w:ilvl w:val="0"/>
          <w:numId w:val="18"/>
        </w:numPr>
      </w:pPr>
      <w:r w:rsidRPr="008619C6">
        <w:t>Изобр</w:t>
      </w:r>
      <w:r w:rsidR="000E41F6">
        <w:t>ажение, начертание на плоскости</w:t>
      </w:r>
      <w:r w:rsidRPr="008619C6">
        <w:t>;</w:t>
      </w:r>
    </w:p>
    <w:p w:rsidR="008619C6" w:rsidRPr="008619C6" w:rsidRDefault="008619C6" w:rsidP="00087911">
      <w:pPr>
        <w:pStyle w:val="a6"/>
        <w:numPr>
          <w:ilvl w:val="0"/>
          <w:numId w:val="18"/>
        </w:numPr>
      </w:pPr>
      <w:r w:rsidRPr="008619C6">
        <w:t>Передача в двухмерном пространстве плоскости трехмерной объемной формы.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Гармония - это:</w:t>
      </w:r>
    </w:p>
    <w:p w:rsidR="008619C6" w:rsidRPr="008619C6" w:rsidRDefault="000E41F6" w:rsidP="00087911">
      <w:pPr>
        <w:pStyle w:val="a6"/>
        <w:numPr>
          <w:ilvl w:val="0"/>
          <w:numId w:val="19"/>
        </w:numPr>
      </w:pPr>
      <w:r w:rsidRPr="000E41F6">
        <w:t>Согласие, созвучие между изображаемыми частями в композиции</w:t>
      </w:r>
      <w:r w:rsidR="008619C6" w:rsidRPr="008619C6">
        <w:t>;</w:t>
      </w:r>
    </w:p>
    <w:p w:rsidR="008619C6" w:rsidRPr="008619C6" w:rsidRDefault="008619C6" w:rsidP="00087911">
      <w:pPr>
        <w:pStyle w:val="a6"/>
        <w:numPr>
          <w:ilvl w:val="0"/>
          <w:numId w:val="19"/>
        </w:numPr>
      </w:pPr>
      <w:r w:rsidRPr="008619C6">
        <w:t>Соотношение и соразмерность частей к целому, и соотношение их между собой;</w:t>
      </w:r>
    </w:p>
    <w:p w:rsidR="008619C6" w:rsidRPr="008619C6" w:rsidRDefault="008619C6" w:rsidP="00087911">
      <w:pPr>
        <w:pStyle w:val="a6"/>
        <w:numPr>
          <w:ilvl w:val="0"/>
          <w:numId w:val="19"/>
        </w:numPr>
      </w:pPr>
      <w:r w:rsidRPr="008619C6">
        <w:t>Изображение, начертание на плоскости</w:t>
      </w:r>
    </w:p>
    <w:p w:rsidR="008619C6" w:rsidRPr="008619C6" w:rsidRDefault="008619C6" w:rsidP="00087911">
      <w:pPr>
        <w:pStyle w:val="a6"/>
        <w:numPr>
          <w:ilvl w:val="0"/>
          <w:numId w:val="19"/>
        </w:numPr>
      </w:pPr>
      <w:r w:rsidRPr="008619C6">
        <w:t>Передача в двухмерном пространстве плоскости трехмерной объемной формы.</w:t>
      </w:r>
    </w:p>
    <w:p w:rsidR="008619C6" w:rsidRPr="00A17E7B" w:rsidRDefault="000E41F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Определите выразительные средства рисунка</w:t>
      </w:r>
      <w:r w:rsidR="008619C6" w:rsidRPr="00A17E7B">
        <w:rPr>
          <w:b/>
        </w:rPr>
        <w:t>:</w:t>
      </w:r>
    </w:p>
    <w:p w:rsidR="008619C6" w:rsidRPr="008619C6" w:rsidRDefault="008619C6" w:rsidP="00087911">
      <w:pPr>
        <w:pStyle w:val="a6"/>
        <w:numPr>
          <w:ilvl w:val="0"/>
          <w:numId w:val="20"/>
        </w:numPr>
      </w:pPr>
      <w:r w:rsidRPr="008619C6">
        <w:t>колорит;</w:t>
      </w:r>
    </w:p>
    <w:p w:rsidR="008619C6" w:rsidRPr="008619C6" w:rsidRDefault="008619C6" w:rsidP="00087911">
      <w:pPr>
        <w:pStyle w:val="a6"/>
        <w:numPr>
          <w:ilvl w:val="0"/>
          <w:numId w:val="20"/>
        </w:numPr>
      </w:pPr>
      <w:r w:rsidRPr="008619C6">
        <w:t>фактура;</w:t>
      </w:r>
    </w:p>
    <w:p w:rsidR="008619C6" w:rsidRPr="008619C6" w:rsidRDefault="008619C6" w:rsidP="00087911">
      <w:pPr>
        <w:pStyle w:val="a6"/>
        <w:numPr>
          <w:ilvl w:val="0"/>
          <w:numId w:val="20"/>
        </w:numPr>
      </w:pPr>
      <w:r w:rsidRPr="008619C6">
        <w:t>цвет</w:t>
      </w:r>
    </w:p>
    <w:p w:rsidR="008619C6" w:rsidRPr="008619C6" w:rsidRDefault="008619C6" w:rsidP="00087911">
      <w:pPr>
        <w:pStyle w:val="a6"/>
        <w:numPr>
          <w:ilvl w:val="0"/>
          <w:numId w:val="20"/>
        </w:numPr>
      </w:pPr>
      <w:r w:rsidRPr="008619C6">
        <w:t>точка,  линия, пятно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Перспектива - это:</w:t>
      </w:r>
    </w:p>
    <w:p w:rsidR="008619C6" w:rsidRPr="008619C6" w:rsidRDefault="008619C6" w:rsidP="00087911">
      <w:pPr>
        <w:pStyle w:val="a6"/>
        <w:numPr>
          <w:ilvl w:val="0"/>
          <w:numId w:val="21"/>
        </w:numPr>
      </w:pPr>
      <w:r w:rsidRPr="008619C6">
        <w:t>Проникать взором, видеть насквозь. Техника изображения пространственных объектов на плоскости или какой-либо поверхности в соответствии с теми кажущимися сокращениями их размеров, изменениями очертаний формы и светотеневых отношений, которые наблюдаются в натуре.</w:t>
      </w:r>
    </w:p>
    <w:p w:rsidR="008619C6" w:rsidRPr="008619C6" w:rsidRDefault="008619C6" w:rsidP="00087911">
      <w:pPr>
        <w:pStyle w:val="a6"/>
        <w:numPr>
          <w:ilvl w:val="0"/>
          <w:numId w:val="21"/>
        </w:numPr>
      </w:pPr>
      <w:r w:rsidRPr="008619C6">
        <w:t>Вид перспективы, применяемый в византийской и древнерусской живописи, при которой изображенные предметы представляются увеличивающимися по мере удаления от зрителя, картина имеет несколько горизонтов и точек зрения, и другие особенности;</w:t>
      </w:r>
    </w:p>
    <w:p w:rsidR="008619C6" w:rsidRPr="008619C6" w:rsidRDefault="008619C6" w:rsidP="00087911">
      <w:pPr>
        <w:pStyle w:val="a6"/>
        <w:numPr>
          <w:ilvl w:val="0"/>
          <w:numId w:val="21"/>
        </w:numPr>
      </w:pPr>
      <w:r w:rsidRPr="008619C6">
        <w:t>Характерное исчезновение четкости и ясности очертаний предметов по мере их удаления от глаз наблюдателя;</w:t>
      </w:r>
    </w:p>
    <w:p w:rsidR="008619C6" w:rsidRPr="008619C6" w:rsidRDefault="008619C6" w:rsidP="00087911">
      <w:pPr>
        <w:pStyle w:val="a6"/>
        <w:numPr>
          <w:ilvl w:val="0"/>
          <w:numId w:val="21"/>
        </w:numPr>
      </w:pPr>
      <w:r w:rsidRPr="008619C6">
        <w:t>Вид перспективы, рассчитанный на неподвижную точку зрения и предполагающий единую точку схода на линии горизонта (предметы уменьшаются пропорционально по мере удаления их от переднего плана).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Прямая  линейная перспектива - это:</w:t>
      </w:r>
    </w:p>
    <w:p w:rsidR="008619C6" w:rsidRPr="008619C6" w:rsidRDefault="008619C6" w:rsidP="00087911">
      <w:pPr>
        <w:pStyle w:val="a6"/>
        <w:numPr>
          <w:ilvl w:val="0"/>
          <w:numId w:val="22"/>
        </w:numPr>
      </w:pPr>
      <w:r w:rsidRPr="008619C6">
        <w:t>Вид перспективы, рассчитанный на неподвижную точку зрения и предполагающий единую точку схода на линии горизонта (предметы уменьшаются пропорционально по мере удаления их от переднего плана);</w:t>
      </w:r>
    </w:p>
    <w:p w:rsidR="008619C6" w:rsidRPr="008619C6" w:rsidRDefault="008619C6" w:rsidP="00087911">
      <w:pPr>
        <w:pStyle w:val="a6"/>
        <w:numPr>
          <w:ilvl w:val="0"/>
          <w:numId w:val="22"/>
        </w:numPr>
      </w:pPr>
      <w:r w:rsidRPr="008619C6">
        <w:t>Характерное исчезновение четкости и ясности очертаний предметов по мере их удаления от глаз наблюдателя;</w:t>
      </w:r>
    </w:p>
    <w:p w:rsidR="008619C6" w:rsidRPr="008619C6" w:rsidRDefault="008619C6" w:rsidP="00087911">
      <w:pPr>
        <w:pStyle w:val="a6"/>
        <w:numPr>
          <w:ilvl w:val="0"/>
          <w:numId w:val="22"/>
        </w:numPr>
      </w:pPr>
      <w:r w:rsidRPr="008619C6">
        <w:t>Проникать взором, видеть насквозь. Техника изображения пространственных объектов на плоскости или какой-либо поверхности в соответствии с теми кажущимися сокращениями их размеров, изменениями очертаний формы и светотеневых отношений, которые наблюдаются в натуре.</w:t>
      </w:r>
    </w:p>
    <w:p w:rsidR="008619C6" w:rsidRPr="008619C6" w:rsidRDefault="008619C6" w:rsidP="00087911">
      <w:pPr>
        <w:pStyle w:val="a6"/>
        <w:numPr>
          <w:ilvl w:val="0"/>
          <w:numId w:val="22"/>
        </w:numPr>
      </w:pPr>
      <w:r w:rsidRPr="008619C6">
        <w:t>Вид перспективы, применяемый в византийской и древнерусской живописи, при которой изображенные предметы представляются увеличивающимися по мере удаления от зрителя, картина имеет несколько горизонтов и точек зрения, и другие особенности.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Воздушная перспектива - это:</w:t>
      </w:r>
    </w:p>
    <w:p w:rsidR="008619C6" w:rsidRPr="008619C6" w:rsidRDefault="008619C6" w:rsidP="00087911">
      <w:pPr>
        <w:pStyle w:val="a6"/>
        <w:numPr>
          <w:ilvl w:val="0"/>
          <w:numId w:val="23"/>
        </w:numPr>
      </w:pPr>
      <w:r w:rsidRPr="008619C6">
        <w:t>Вид перспективы, рассчитанный на неподвижную точку зрения и предполагающий единую точку схода на линии горизонта (предметы уменьшаются пропорционально по мере удаления их от переднего плана);</w:t>
      </w:r>
    </w:p>
    <w:p w:rsidR="008619C6" w:rsidRPr="008619C6" w:rsidRDefault="008619C6" w:rsidP="00087911">
      <w:pPr>
        <w:pStyle w:val="a6"/>
        <w:numPr>
          <w:ilvl w:val="0"/>
          <w:numId w:val="23"/>
        </w:numPr>
      </w:pPr>
      <w:r w:rsidRPr="008619C6">
        <w:t>Проникать взором, видеть насквозь. Техника изображения пространственных объектов на плоскости или какой-либо поверхности в соответствии с теми кажущимися сокращениями их размеров, изменениями очертаний формы и светотеневых отношений, которые наблюдаются в натуре;</w:t>
      </w:r>
    </w:p>
    <w:p w:rsidR="008619C6" w:rsidRPr="008619C6" w:rsidRDefault="008619C6" w:rsidP="00087911">
      <w:pPr>
        <w:pStyle w:val="a6"/>
        <w:numPr>
          <w:ilvl w:val="0"/>
          <w:numId w:val="23"/>
        </w:numPr>
      </w:pPr>
      <w:r w:rsidRPr="008619C6">
        <w:t xml:space="preserve">Характерное исчезновение четкости и ясности очертаний предметов по мере </w:t>
      </w:r>
      <w:r w:rsidR="000E41F6">
        <w:t>их удаления от глаз наблюдателя</w:t>
      </w:r>
      <w:r w:rsidRPr="008619C6">
        <w:t>;</w:t>
      </w:r>
    </w:p>
    <w:p w:rsidR="008619C6" w:rsidRPr="008619C6" w:rsidRDefault="008619C6" w:rsidP="00087911">
      <w:pPr>
        <w:pStyle w:val="a6"/>
        <w:numPr>
          <w:ilvl w:val="0"/>
          <w:numId w:val="23"/>
        </w:numPr>
      </w:pPr>
      <w:r w:rsidRPr="008619C6">
        <w:t>Вид перспективы, применяемый в византийской и древнерусской живописи, при которой изображенные предметы представляются увеличивающимися по мере удаления от зрителя, картина имеет несколько горизонтов и точек зрения, и другие особенности.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Обратная линейная перспектива - это:</w:t>
      </w:r>
    </w:p>
    <w:p w:rsidR="008619C6" w:rsidRPr="008619C6" w:rsidRDefault="008619C6" w:rsidP="00087911">
      <w:pPr>
        <w:pStyle w:val="a6"/>
        <w:numPr>
          <w:ilvl w:val="0"/>
          <w:numId w:val="24"/>
        </w:numPr>
      </w:pPr>
      <w:r w:rsidRPr="008619C6">
        <w:t>Вид перспективы, применяемый в византийской и древнерусской живописи, при которой изображенные предметы представляются увеличивающим</w:t>
      </w:r>
      <w:r w:rsidR="000E41F6">
        <w:t>ися по мере удаления от зрителя;</w:t>
      </w:r>
      <w:r w:rsidRPr="008619C6">
        <w:t xml:space="preserve"> картина имеет несколько горизонтов и точек зрения, и другие особенности;</w:t>
      </w:r>
    </w:p>
    <w:p w:rsidR="008619C6" w:rsidRPr="008619C6" w:rsidRDefault="008619C6" w:rsidP="00087911">
      <w:pPr>
        <w:pStyle w:val="a6"/>
        <w:numPr>
          <w:ilvl w:val="0"/>
          <w:numId w:val="24"/>
        </w:numPr>
      </w:pPr>
      <w:r w:rsidRPr="008619C6">
        <w:t>Проникать взором, видеть насквозь. Техника изображения пространственных объектов на плоскости или какой-либо поверхности в соответствии с теми кажущимися сокращениями их размеров, изменениями очертаний формы и светотеневых отношений, которые наблюдаются в натуре;</w:t>
      </w:r>
    </w:p>
    <w:p w:rsidR="008619C6" w:rsidRPr="008619C6" w:rsidRDefault="008619C6" w:rsidP="00087911">
      <w:pPr>
        <w:pStyle w:val="a6"/>
        <w:numPr>
          <w:ilvl w:val="0"/>
          <w:numId w:val="24"/>
        </w:numPr>
      </w:pPr>
      <w:r w:rsidRPr="008619C6">
        <w:t>Характерное исчезновение четкости и ясности очертаний предметов по мере их удаления от глаз наблюдателя;</w:t>
      </w:r>
    </w:p>
    <w:p w:rsidR="008619C6" w:rsidRPr="008619C6" w:rsidRDefault="008619C6" w:rsidP="00087911">
      <w:pPr>
        <w:pStyle w:val="a6"/>
        <w:numPr>
          <w:ilvl w:val="0"/>
          <w:numId w:val="24"/>
        </w:numPr>
      </w:pPr>
      <w:r w:rsidRPr="008619C6">
        <w:t>Вид перспективы, рассчитанный на неподвижную точку зрения и предполагающий единую точку схода на линии горизонта (предметы уменьшаются пропорционально по мере удаления их от переднего плана).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Натюрморт - это:</w:t>
      </w:r>
    </w:p>
    <w:p w:rsidR="008619C6" w:rsidRPr="008619C6" w:rsidRDefault="008619C6" w:rsidP="00087911">
      <w:pPr>
        <w:pStyle w:val="a6"/>
        <w:numPr>
          <w:ilvl w:val="0"/>
          <w:numId w:val="25"/>
        </w:numPr>
      </w:pPr>
      <w:r w:rsidRPr="008619C6">
        <w:t>Один из жанров изобразительного искусства, в основе которого лежит изображ</w:t>
      </w:r>
      <w:r w:rsidR="000E41F6">
        <w:t>ение неодушевленных предметов</w:t>
      </w:r>
      <w:r w:rsidRPr="008619C6">
        <w:t>;</w:t>
      </w:r>
    </w:p>
    <w:p w:rsidR="008619C6" w:rsidRPr="008619C6" w:rsidRDefault="008619C6" w:rsidP="00087911">
      <w:pPr>
        <w:pStyle w:val="a6"/>
        <w:numPr>
          <w:ilvl w:val="0"/>
          <w:numId w:val="25"/>
        </w:numPr>
      </w:pPr>
      <w:r w:rsidRPr="008619C6">
        <w:t>Один из жанров изобразительного искусства, предметом которого является изображение конкретного человека;</w:t>
      </w:r>
    </w:p>
    <w:p w:rsidR="008619C6" w:rsidRPr="008619C6" w:rsidRDefault="008619C6" w:rsidP="00087911">
      <w:pPr>
        <w:pStyle w:val="a6"/>
        <w:numPr>
          <w:ilvl w:val="0"/>
          <w:numId w:val="25"/>
        </w:numPr>
      </w:pPr>
      <w:r w:rsidRPr="008619C6">
        <w:t>Портрет самого себя;</w:t>
      </w:r>
    </w:p>
    <w:p w:rsidR="008619C6" w:rsidRPr="008619C6" w:rsidRDefault="008619C6" w:rsidP="00087911">
      <w:pPr>
        <w:pStyle w:val="a6"/>
        <w:numPr>
          <w:ilvl w:val="0"/>
          <w:numId w:val="25"/>
        </w:numPr>
      </w:pPr>
      <w:r w:rsidRPr="008619C6">
        <w:t>Произведение жанровой живописи, обладающее законченным характером и самостоятельным художественным значением.</w:t>
      </w:r>
    </w:p>
    <w:p w:rsidR="008619C6" w:rsidRPr="00244CB9" w:rsidRDefault="008619C6" w:rsidP="00087911">
      <w:pPr>
        <w:pStyle w:val="a6"/>
        <w:numPr>
          <w:ilvl w:val="0"/>
          <w:numId w:val="4"/>
        </w:numPr>
        <w:rPr>
          <w:b/>
          <w:spacing w:val="1"/>
        </w:rPr>
      </w:pPr>
      <w:r w:rsidRPr="00A17E7B">
        <w:rPr>
          <w:b/>
        </w:rPr>
        <w:t>Портрет - это</w:t>
      </w:r>
      <w:r w:rsidRPr="008619C6">
        <w:t>:</w:t>
      </w:r>
    </w:p>
    <w:p w:rsidR="008619C6" w:rsidRPr="008619C6" w:rsidRDefault="008619C6" w:rsidP="00087911">
      <w:pPr>
        <w:pStyle w:val="a6"/>
        <w:numPr>
          <w:ilvl w:val="0"/>
          <w:numId w:val="26"/>
        </w:numPr>
      </w:pPr>
      <w:r w:rsidRPr="008619C6">
        <w:t>Один из жанров изобразительного искусства, предметом которого является изображение человека;</w:t>
      </w:r>
    </w:p>
    <w:p w:rsidR="008619C6" w:rsidRPr="008619C6" w:rsidRDefault="008619C6" w:rsidP="00087911">
      <w:pPr>
        <w:pStyle w:val="a6"/>
        <w:numPr>
          <w:ilvl w:val="0"/>
          <w:numId w:val="26"/>
        </w:numPr>
      </w:pPr>
      <w:r w:rsidRPr="008619C6">
        <w:t>Один из жанров изобразительного искусства, в основе которого лежит изображение неодушевленных предметов;</w:t>
      </w:r>
    </w:p>
    <w:p w:rsidR="008619C6" w:rsidRPr="008619C6" w:rsidRDefault="008619C6" w:rsidP="00087911">
      <w:pPr>
        <w:pStyle w:val="a6"/>
        <w:numPr>
          <w:ilvl w:val="0"/>
          <w:numId w:val="26"/>
        </w:numPr>
      </w:pPr>
      <w:r w:rsidRPr="008619C6">
        <w:t>Жанр изобразительного искусства, предметом которого является изображения природы;</w:t>
      </w:r>
    </w:p>
    <w:p w:rsidR="008619C6" w:rsidRPr="008619C6" w:rsidRDefault="008619C6" w:rsidP="00087911">
      <w:pPr>
        <w:pStyle w:val="a6"/>
        <w:numPr>
          <w:ilvl w:val="0"/>
          <w:numId w:val="26"/>
        </w:numPr>
      </w:pPr>
      <w:r w:rsidRPr="008619C6">
        <w:t>Произведение жанровой живописи, обладающее законченным характером и самостоятельным художественным значением.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Автопортрет - это:</w:t>
      </w:r>
    </w:p>
    <w:p w:rsidR="008619C6" w:rsidRPr="008619C6" w:rsidRDefault="008619C6" w:rsidP="00087911">
      <w:pPr>
        <w:pStyle w:val="a6"/>
        <w:numPr>
          <w:ilvl w:val="0"/>
          <w:numId w:val="27"/>
        </w:numPr>
      </w:pPr>
      <w:r w:rsidRPr="008619C6">
        <w:t>Один из жанров изобразительного искусства, в основе которого лежит изображение неодушевленных предметов;</w:t>
      </w:r>
    </w:p>
    <w:p w:rsidR="008619C6" w:rsidRPr="008619C6" w:rsidRDefault="008619C6" w:rsidP="00087911">
      <w:pPr>
        <w:pStyle w:val="a6"/>
        <w:numPr>
          <w:ilvl w:val="0"/>
          <w:numId w:val="27"/>
        </w:numPr>
      </w:pPr>
      <w:r w:rsidRPr="008619C6">
        <w:t>Один из жанров изобразительного искусства, предметом которого является изображение природы;</w:t>
      </w:r>
    </w:p>
    <w:p w:rsidR="008619C6" w:rsidRPr="008619C6" w:rsidRDefault="008619C6" w:rsidP="00087911">
      <w:pPr>
        <w:pStyle w:val="a6"/>
        <w:numPr>
          <w:ilvl w:val="0"/>
          <w:numId w:val="27"/>
        </w:numPr>
      </w:pPr>
      <w:r w:rsidRPr="008619C6">
        <w:t>Произведение жанровой живописи, обладающее законченным характером и самостоятельным художественным значением;</w:t>
      </w:r>
    </w:p>
    <w:p w:rsidR="008619C6" w:rsidRPr="008619C6" w:rsidRDefault="008619C6" w:rsidP="00087911">
      <w:pPr>
        <w:pStyle w:val="a6"/>
        <w:numPr>
          <w:ilvl w:val="0"/>
          <w:numId w:val="27"/>
        </w:numPr>
      </w:pPr>
      <w:r w:rsidRPr="008619C6">
        <w:t>Портрет самого себя.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Картина - это:</w:t>
      </w:r>
    </w:p>
    <w:p w:rsidR="008619C6" w:rsidRPr="008619C6" w:rsidRDefault="008619C6" w:rsidP="00087911">
      <w:pPr>
        <w:pStyle w:val="a6"/>
        <w:numPr>
          <w:ilvl w:val="0"/>
          <w:numId w:val="28"/>
        </w:numPr>
      </w:pPr>
      <w:r w:rsidRPr="008619C6">
        <w:t>Произведение живописи, обладающее законченным характером и самостоят</w:t>
      </w:r>
      <w:r w:rsidR="000E41F6">
        <w:t>ельным художественным значением</w:t>
      </w:r>
      <w:r w:rsidRPr="008619C6">
        <w:t>;</w:t>
      </w:r>
    </w:p>
    <w:p w:rsidR="008619C6" w:rsidRPr="008619C6" w:rsidRDefault="008619C6" w:rsidP="00087911">
      <w:pPr>
        <w:pStyle w:val="a6"/>
        <w:numPr>
          <w:ilvl w:val="0"/>
          <w:numId w:val="28"/>
        </w:numPr>
      </w:pPr>
      <w:r w:rsidRPr="008619C6">
        <w:t>Офорт, литография, линогравюра;</w:t>
      </w:r>
    </w:p>
    <w:p w:rsidR="008619C6" w:rsidRPr="008619C6" w:rsidRDefault="008619C6" w:rsidP="00087911">
      <w:pPr>
        <w:pStyle w:val="a6"/>
        <w:numPr>
          <w:ilvl w:val="0"/>
          <w:numId w:val="28"/>
        </w:numPr>
      </w:pPr>
      <w:r w:rsidRPr="008619C6">
        <w:t>Один из жанров изобразительного искусства, предметом которого является объемного изображение человека;</w:t>
      </w:r>
    </w:p>
    <w:p w:rsidR="008619C6" w:rsidRPr="008619C6" w:rsidRDefault="008619C6" w:rsidP="00087911">
      <w:pPr>
        <w:pStyle w:val="a6"/>
        <w:numPr>
          <w:ilvl w:val="0"/>
          <w:numId w:val="28"/>
        </w:numPr>
      </w:pPr>
      <w:r w:rsidRPr="008619C6">
        <w:t>Один из жанров изобразительного искусства, в основе которого лежит графическое изображение</w:t>
      </w:r>
      <w:r w:rsidRPr="00087911">
        <w:rPr>
          <w:iCs/>
        </w:rPr>
        <w:t>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  <w:iCs/>
        </w:rPr>
      </w:pPr>
      <w:r w:rsidRPr="00A17E7B">
        <w:rPr>
          <w:b/>
        </w:rPr>
        <w:t>Пограничный цветовой контраст - это:</w:t>
      </w:r>
    </w:p>
    <w:p w:rsidR="008619C6" w:rsidRPr="008619C6" w:rsidRDefault="008619C6" w:rsidP="00087911">
      <w:pPr>
        <w:pStyle w:val="a6"/>
        <w:numPr>
          <w:ilvl w:val="0"/>
          <w:numId w:val="29"/>
        </w:numPr>
      </w:pPr>
      <w:r w:rsidRPr="008619C6">
        <w:t xml:space="preserve">Изменение восприятия цвета под взаимодействием двух хроматических цветов или хроматического цвета </w:t>
      </w:r>
      <w:proofErr w:type="gramStart"/>
      <w:r w:rsidRPr="008619C6">
        <w:t>с</w:t>
      </w:r>
      <w:proofErr w:type="gramEnd"/>
      <w:r w:rsidRPr="008619C6">
        <w:t xml:space="preserve"> ахроматическим;</w:t>
      </w:r>
    </w:p>
    <w:p w:rsidR="008619C6" w:rsidRPr="008619C6" w:rsidRDefault="008619C6" w:rsidP="00087911">
      <w:pPr>
        <w:pStyle w:val="a6"/>
        <w:numPr>
          <w:ilvl w:val="0"/>
          <w:numId w:val="29"/>
        </w:numPr>
      </w:pPr>
      <w:r w:rsidRPr="008619C6">
        <w:t>Зрительный эффект, возникающий на границе двух смежных цветовых поверхностей, если обе они не являются ахроматическими</w:t>
      </w:r>
      <w:r w:rsidRPr="00087911">
        <w:rPr>
          <w:iCs/>
        </w:rPr>
        <w:t>;</w:t>
      </w:r>
    </w:p>
    <w:p w:rsidR="008619C6" w:rsidRPr="008619C6" w:rsidRDefault="008619C6" w:rsidP="00087911">
      <w:pPr>
        <w:pStyle w:val="a6"/>
        <w:numPr>
          <w:ilvl w:val="0"/>
          <w:numId w:val="29"/>
        </w:numPr>
      </w:pPr>
      <w:r w:rsidRPr="008619C6">
        <w:t xml:space="preserve">Оптическое смешение двух цветов цветового круга </w:t>
      </w:r>
      <w:proofErr w:type="gramStart"/>
      <w:r w:rsidRPr="008619C6">
        <w:t>дающие</w:t>
      </w:r>
      <w:proofErr w:type="gramEnd"/>
      <w:r w:rsidRPr="008619C6">
        <w:t xml:space="preserve"> ахроматический цвет;</w:t>
      </w:r>
    </w:p>
    <w:p w:rsidR="008619C6" w:rsidRPr="008619C6" w:rsidRDefault="008619C6" w:rsidP="00087911">
      <w:pPr>
        <w:pStyle w:val="a6"/>
        <w:numPr>
          <w:ilvl w:val="0"/>
          <w:numId w:val="29"/>
        </w:numPr>
      </w:pPr>
      <w:r w:rsidRPr="008619C6">
        <w:t>Свойство цвета, определяемое его принадлежностью к какому-либо цвету спектра или промежуточному оттенку спектра</w:t>
      </w:r>
      <w:r w:rsidRPr="00087911">
        <w:rPr>
          <w:iCs/>
        </w:rPr>
        <w:t>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  <w:iCs/>
        </w:rPr>
      </w:pPr>
      <w:r w:rsidRPr="00A17E7B">
        <w:rPr>
          <w:b/>
        </w:rPr>
        <w:t>Колорит - это:</w:t>
      </w:r>
    </w:p>
    <w:p w:rsidR="008619C6" w:rsidRPr="008619C6" w:rsidRDefault="008619C6" w:rsidP="00087911">
      <w:pPr>
        <w:pStyle w:val="a6"/>
        <w:numPr>
          <w:ilvl w:val="0"/>
          <w:numId w:val="30"/>
        </w:numPr>
      </w:pPr>
      <w:r w:rsidRPr="008619C6">
        <w:t>Отраженный свет на поверхности предмета, от окружающих его других освещенных поверхностей;</w:t>
      </w:r>
    </w:p>
    <w:p w:rsidR="008619C6" w:rsidRPr="008619C6" w:rsidRDefault="008619C6" w:rsidP="00087911">
      <w:pPr>
        <w:pStyle w:val="a6"/>
        <w:numPr>
          <w:ilvl w:val="0"/>
          <w:numId w:val="30"/>
        </w:numPr>
      </w:pPr>
      <w:r w:rsidRPr="008619C6">
        <w:t>Изменение предмета по светлоте, цветовому оттенку, насыщенности, под воздействием цвета окружения</w:t>
      </w:r>
      <w:r w:rsidRPr="00087911">
        <w:rPr>
          <w:iCs/>
        </w:rPr>
        <w:t>;</w:t>
      </w:r>
    </w:p>
    <w:p w:rsidR="008619C6" w:rsidRPr="008619C6" w:rsidRDefault="008619C6" w:rsidP="00087911">
      <w:pPr>
        <w:pStyle w:val="a6"/>
        <w:numPr>
          <w:ilvl w:val="0"/>
          <w:numId w:val="30"/>
        </w:numPr>
      </w:pPr>
      <w:r w:rsidRPr="008619C6">
        <w:t>Совокупность цветов определенной тональности живописного произведения, его цветовой строй;</w:t>
      </w:r>
    </w:p>
    <w:p w:rsidR="008619C6" w:rsidRPr="008619C6" w:rsidRDefault="008619C6" w:rsidP="00087911">
      <w:pPr>
        <w:pStyle w:val="a6"/>
        <w:numPr>
          <w:ilvl w:val="0"/>
          <w:numId w:val="30"/>
        </w:numPr>
      </w:pPr>
      <w:r w:rsidRPr="008619C6">
        <w:t>Изменение цвета предметов под влиянием слоя воздуха в соответствии со степенью погруженности в него предметов</w:t>
      </w:r>
      <w:r w:rsidRPr="00087911">
        <w:rPr>
          <w:iCs/>
        </w:rPr>
        <w:t>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  <w:iCs/>
        </w:rPr>
      </w:pPr>
      <w:r w:rsidRPr="00A17E7B">
        <w:rPr>
          <w:b/>
        </w:rPr>
        <w:t>Гризайль - это:</w:t>
      </w:r>
    </w:p>
    <w:p w:rsidR="008619C6" w:rsidRPr="008619C6" w:rsidRDefault="008619C6" w:rsidP="00087911">
      <w:pPr>
        <w:pStyle w:val="a6"/>
        <w:numPr>
          <w:ilvl w:val="0"/>
          <w:numId w:val="31"/>
        </w:numPr>
      </w:pPr>
      <w:r w:rsidRPr="008619C6">
        <w:t>Свойство цвета, определяемое его принадлежностью к какому-либо цвету спектра или промежуточному оттенку спектра;</w:t>
      </w:r>
    </w:p>
    <w:p w:rsidR="008619C6" w:rsidRPr="000E41F6" w:rsidRDefault="000E41F6" w:rsidP="00087911">
      <w:pPr>
        <w:pStyle w:val="a6"/>
        <w:numPr>
          <w:ilvl w:val="0"/>
          <w:numId w:val="31"/>
        </w:numPr>
      </w:pPr>
      <w:r w:rsidRPr="000E41F6">
        <w:t>Техника исполнения произведений живописи, выполненная кистью одной краской (чаще черной или коричневой)</w:t>
      </w:r>
      <w:r w:rsidRPr="00087911">
        <w:rPr>
          <w:iCs/>
        </w:rPr>
        <w:t>;</w:t>
      </w:r>
    </w:p>
    <w:p w:rsidR="008619C6" w:rsidRPr="008619C6" w:rsidRDefault="008619C6" w:rsidP="00087911">
      <w:pPr>
        <w:pStyle w:val="a6"/>
        <w:numPr>
          <w:ilvl w:val="0"/>
          <w:numId w:val="31"/>
        </w:numPr>
      </w:pPr>
      <w:r w:rsidRPr="008619C6">
        <w:t>Отраженный свет на поверхности предмета, от окружающих его других освещенных поверхностей;</w:t>
      </w:r>
    </w:p>
    <w:p w:rsidR="008619C6" w:rsidRPr="008619C6" w:rsidRDefault="008619C6" w:rsidP="00087911">
      <w:pPr>
        <w:pStyle w:val="a6"/>
        <w:numPr>
          <w:ilvl w:val="0"/>
          <w:numId w:val="31"/>
        </w:numPr>
      </w:pPr>
      <w:r w:rsidRPr="008619C6">
        <w:t xml:space="preserve">Изменение восприятия цвета под взаимодействием двух хроматических цветов или хроматического цвета </w:t>
      </w:r>
      <w:proofErr w:type="gramStart"/>
      <w:r w:rsidRPr="008619C6">
        <w:t>с</w:t>
      </w:r>
      <w:proofErr w:type="gramEnd"/>
      <w:r w:rsidRPr="008619C6">
        <w:t xml:space="preserve"> ахроматическим</w:t>
      </w:r>
      <w:r w:rsidRPr="00087911">
        <w:rPr>
          <w:iCs/>
        </w:rPr>
        <w:t>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  <w:spacing w:val="-4"/>
        </w:rPr>
      </w:pPr>
      <w:r w:rsidRPr="00A17E7B">
        <w:rPr>
          <w:b/>
        </w:rPr>
        <w:t>Одновременный цветовой контраст - это:</w:t>
      </w:r>
    </w:p>
    <w:p w:rsidR="008619C6" w:rsidRPr="008619C6" w:rsidRDefault="008619C6" w:rsidP="00087911">
      <w:pPr>
        <w:pStyle w:val="a6"/>
        <w:numPr>
          <w:ilvl w:val="0"/>
          <w:numId w:val="32"/>
        </w:numPr>
      </w:pPr>
      <w:r w:rsidRPr="008619C6">
        <w:t>Свойство цвета, определяемое его принадлежностью к какому-либо цвету спектра или промежуточному оттенку спектра</w:t>
      </w:r>
      <w:r w:rsidRPr="00087911">
        <w:rPr>
          <w:iCs/>
        </w:rPr>
        <w:t>;</w:t>
      </w:r>
    </w:p>
    <w:p w:rsidR="008619C6" w:rsidRPr="008619C6" w:rsidRDefault="008619C6" w:rsidP="00087911">
      <w:pPr>
        <w:pStyle w:val="a6"/>
        <w:numPr>
          <w:ilvl w:val="0"/>
          <w:numId w:val="32"/>
        </w:numPr>
      </w:pPr>
      <w:r w:rsidRPr="008619C6">
        <w:t xml:space="preserve">Изменение восприятия цвета под взаимодействием двух хроматических цветов или хроматического цвета </w:t>
      </w:r>
      <w:proofErr w:type="gramStart"/>
      <w:r w:rsidRPr="008619C6">
        <w:t>с</w:t>
      </w:r>
      <w:proofErr w:type="gramEnd"/>
      <w:r w:rsidRPr="008619C6">
        <w:t xml:space="preserve"> ахроматическим;</w:t>
      </w:r>
    </w:p>
    <w:p w:rsidR="008619C6" w:rsidRPr="008619C6" w:rsidRDefault="008619C6" w:rsidP="00087911">
      <w:pPr>
        <w:pStyle w:val="a6"/>
        <w:numPr>
          <w:ilvl w:val="0"/>
          <w:numId w:val="32"/>
        </w:numPr>
      </w:pPr>
      <w:r w:rsidRPr="008619C6">
        <w:t xml:space="preserve">Оптическое смешение двух цветов цветового круга </w:t>
      </w:r>
      <w:proofErr w:type="gramStart"/>
      <w:r w:rsidRPr="008619C6">
        <w:t>дающие</w:t>
      </w:r>
      <w:proofErr w:type="gramEnd"/>
      <w:r w:rsidRPr="008619C6">
        <w:t xml:space="preserve"> ахроматический цвет;</w:t>
      </w:r>
    </w:p>
    <w:p w:rsidR="008619C6" w:rsidRPr="008619C6" w:rsidRDefault="008619C6" w:rsidP="00087911">
      <w:pPr>
        <w:pStyle w:val="a6"/>
        <w:numPr>
          <w:ilvl w:val="0"/>
          <w:numId w:val="32"/>
        </w:numPr>
      </w:pPr>
      <w:r w:rsidRPr="008619C6">
        <w:t>Зрительный эффект, возникающий на границе двух смежных цветовых поверхностей, если обе они не являются ахроматическими</w:t>
      </w:r>
      <w:r w:rsidRPr="00087911">
        <w:rPr>
          <w:iCs/>
        </w:rPr>
        <w:t>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  <w:iCs/>
        </w:rPr>
      </w:pPr>
      <w:proofErr w:type="spellStart"/>
      <w:r w:rsidRPr="00A17E7B">
        <w:rPr>
          <w:b/>
        </w:rPr>
        <w:t>Цвето</w:t>
      </w:r>
      <w:proofErr w:type="spellEnd"/>
      <w:r w:rsidRPr="00A17E7B">
        <w:rPr>
          <w:b/>
        </w:rPr>
        <w:t>-воздушная перспектива - это:</w:t>
      </w:r>
    </w:p>
    <w:p w:rsidR="008619C6" w:rsidRPr="008619C6" w:rsidRDefault="008619C6" w:rsidP="00087911">
      <w:pPr>
        <w:pStyle w:val="a6"/>
        <w:numPr>
          <w:ilvl w:val="0"/>
          <w:numId w:val="33"/>
        </w:numPr>
      </w:pPr>
      <w:r w:rsidRPr="008619C6">
        <w:t>Совокупность цветов определенной тональности живописного произведения, его цветовой строй</w:t>
      </w:r>
      <w:r w:rsidRPr="00087911">
        <w:rPr>
          <w:iCs/>
        </w:rPr>
        <w:t>;</w:t>
      </w:r>
    </w:p>
    <w:p w:rsidR="008619C6" w:rsidRPr="008619C6" w:rsidRDefault="008619C6" w:rsidP="00087911">
      <w:pPr>
        <w:pStyle w:val="a6"/>
        <w:numPr>
          <w:ilvl w:val="0"/>
          <w:numId w:val="33"/>
        </w:numPr>
      </w:pPr>
      <w:r w:rsidRPr="008619C6">
        <w:t>Отраженный свет на поверхности предмета, от окружающих его других освещенных поверхностей;</w:t>
      </w:r>
    </w:p>
    <w:p w:rsidR="008619C6" w:rsidRPr="008619C6" w:rsidRDefault="008619C6" w:rsidP="00087911">
      <w:pPr>
        <w:pStyle w:val="a6"/>
        <w:numPr>
          <w:ilvl w:val="0"/>
          <w:numId w:val="33"/>
        </w:numPr>
      </w:pPr>
      <w:r w:rsidRPr="008619C6">
        <w:t>Изменение предмета по светлоте, цветовому оттенку, насыщенности, под воздействием цвета окружения;</w:t>
      </w:r>
    </w:p>
    <w:p w:rsidR="008619C6" w:rsidRPr="008619C6" w:rsidRDefault="008619C6" w:rsidP="00087911">
      <w:pPr>
        <w:pStyle w:val="a6"/>
        <w:numPr>
          <w:ilvl w:val="0"/>
          <w:numId w:val="33"/>
        </w:numPr>
      </w:pPr>
      <w:r w:rsidRPr="008619C6">
        <w:t>Изменение цвета предметов под влиянием слоя воздуха в соответствии со степенью погруженности в него предметов</w:t>
      </w:r>
      <w:r w:rsidRPr="00087911">
        <w:rPr>
          <w:iCs/>
        </w:rPr>
        <w:t>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  <w:iCs/>
          <w:spacing w:val="-4"/>
        </w:rPr>
      </w:pPr>
      <w:r w:rsidRPr="00A17E7B">
        <w:rPr>
          <w:b/>
        </w:rPr>
        <w:t>Дополнительные цвета - это</w:t>
      </w:r>
      <w:r w:rsidRPr="00A17E7B">
        <w:rPr>
          <w:b/>
          <w:bCs/>
        </w:rPr>
        <w:t>:</w:t>
      </w:r>
    </w:p>
    <w:p w:rsidR="008619C6" w:rsidRPr="008619C6" w:rsidRDefault="008619C6" w:rsidP="00087911">
      <w:pPr>
        <w:pStyle w:val="a6"/>
        <w:numPr>
          <w:ilvl w:val="0"/>
          <w:numId w:val="34"/>
        </w:numPr>
      </w:pPr>
      <w:r w:rsidRPr="008619C6">
        <w:t xml:space="preserve">Изменение восприятия цвета под взаимодействием двух хроматических цветов или хроматического цвета </w:t>
      </w:r>
      <w:proofErr w:type="gramStart"/>
      <w:r w:rsidRPr="008619C6">
        <w:t>с</w:t>
      </w:r>
      <w:proofErr w:type="gramEnd"/>
      <w:r w:rsidRPr="008619C6">
        <w:t xml:space="preserve"> ахроматическим;</w:t>
      </w:r>
    </w:p>
    <w:p w:rsidR="008619C6" w:rsidRPr="008619C6" w:rsidRDefault="008619C6" w:rsidP="00087911">
      <w:pPr>
        <w:pStyle w:val="a6"/>
        <w:numPr>
          <w:ilvl w:val="0"/>
          <w:numId w:val="34"/>
        </w:numPr>
      </w:pPr>
      <w:r w:rsidRPr="008619C6">
        <w:t>Зрительный эффект, возникающий на границе двух смежных цветовых поверхностей, если обе они не являются ахроматическими;</w:t>
      </w:r>
    </w:p>
    <w:p w:rsidR="008619C6" w:rsidRPr="008619C6" w:rsidRDefault="008619C6" w:rsidP="00087911">
      <w:pPr>
        <w:pStyle w:val="a6"/>
        <w:numPr>
          <w:ilvl w:val="0"/>
          <w:numId w:val="34"/>
        </w:numPr>
      </w:pPr>
      <w:r w:rsidRPr="008619C6">
        <w:t>Оптическое смешение двух цветов цветового круга</w:t>
      </w:r>
      <w:r w:rsidR="000E41F6">
        <w:t>, дающе</w:t>
      </w:r>
      <w:r w:rsidRPr="008619C6">
        <w:t>е ахроматический цвет</w:t>
      </w:r>
    </w:p>
    <w:p w:rsidR="008619C6" w:rsidRPr="008619C6" w:rsidRDefault="008619C6" w:rsidP="00087911">
      <w:pPr>
        <w:pStyle w:val="a6"/>
        <w:numPr>
          <w:ilvl w:val="0"/>
          <w:numId w:val="34"/>
        </w:numPr>
      </w:pPr>
      <w:r w:rsidRPr="008619C6">
        <w:t>Свойство цвета, определяемое его принадлежностью к какому-либо цвету спектра или промежуточному оттенку спектра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Мастихин - это:</w:t>
      </w:r>
    </w:p>
    <w:p w:rsidR="008619C6" w:rsidRPr="008619C6" w:rsidRDefault="008619C6" w:rsidP="00087911">
      <w:pPr>
        <w:pStyle w:val="a6"/>
        <w:numPr>
          <w:ilvl w:val="0"/>
          <w:numId w:val="35"/>
        </w:numPr>
      </w:pPr>
      <w:r w:rsidRPr="008619C6">
        <w:t>Гибкий стальной мастерок, имеющий различное применение;</w:t>
      </w:r>
    </w:p>
    <w:p w:rsidR="008619C6" w:rsidRPr="008619C6" w:rsidRDefault="008619C6" w:rsidP="00087911">
      <w:pPr>
        <w:pStyle w:val="a6"/>
        <w:numPr>
          <w:ilvl w:val="0"/>
          <w:numId w:val="35"/>
        </w:numPr>
      </w:pPr>
      <w:r w:rsidRPr="008619C6">
        <w:t>Специализированная подставка для масленой живописи;</w:t>
      </w:r>
    </w:p>
    <w:p w:rsidR="008619C6" w:rsidRPr="008619C6" w:rsidRDefault="008619C6" w:rsidP="00087911">
      <w:pPr>
        <w:pStyle w:val="a6"/>
        <w:numPr>
          <w:ilvl w:val="0"/>
          <w:numId w:val="35"/>
        </w:numPr>
      </w:pPr>
      <w:r w:rsidRPr="008619C6">
        <w:t>Деревянный ящик с раздвижными ножками, или без них;</w:t>
      </w:r>
    </w:p>
    <w:p w:rsidR="008619C6" w:rsidRPr="008619C6" w:rsidRDefault="008619C6" w:rsidP="00087911">
      <w:pPr>
        <w:pStyle w:val="a6"/>
        <w:numPr>
          <w:ilvl w:val="0"/>
          <w:numId w:val="35"/>
        </w:numPr>
      </w:pPr>
      <w:r w:rsidRPr="008619C6">
        <w:t>Первоначальная жидкая прописка масляными красками без белил.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Локальный цвет - это:</w:t>
      </w:r>
    </w:p>
    <w:p w:rsidR="008619C6" w:rsidRPr="008619C6" w:rsidRDefault="008619C6" w:rsidP="00087911">
      <w:pPr>
        <w:pStyle w:val="a6"/>
        <w:numPr>
          <w:ilvl w:val="0"/>
          <w:numId w:val="36"/>
        </w:numPr>
      </w:pPr>
      <w:r w:rsidRPr="008619C6">
        <w:t>Зрительный эффект, возникающий на границе двух смежных цветовых поверхностей, если обе они не являются ахроматическими;</w:t>
      </w:r>
    </w:p>
    <w:p w:rsidR="008619C6" w:rsidRPr="008619C6" w:rsidRDefault="008619C6" w:rsidP="00087911">
      <w:pPr>
        <w:pStyle w:val="a6"/>
        <w:numPr>
          <w:ilvl w:val="0"/>
          <w:numId w:val="36"/>
        </w:numPr>
      </w:pPr>
      <w:r w:rsidRPr="008619C6">
        <w:t>Основной цвет какого-либо предмета без учета внешних влияний;</w:t>
      </w:r>
    </w:p>
    <w:p w:rsidR="008619C6" w:rsidRPr="008619C6" w:rsidRDefault="008619C6" w:rsidP="00087911">
      <w:pPr>
        <w:pStyle w:val="a6"/>
        <w:numPr>
          <w:ilvl w:val="0"/>
          <w:numId w:val="36"/>
        </w:numPr>
      </w:pPr>
      <w:r w:rsidRPr="008619C6">
        <w:t>Отраженный свет на поверхности предмета, от окружающих его других освещенных поверхностей;</w:t>
      </w:r>
    </w:p>
    <w:p w:rsidR="008619C6" w:rsidRPr="008619C6" w:rsidRDefault="008619C6" w:rsidP="00087911">
      <w:pPr>
        <w:pStyle w:val="a6"/>
        <w:numPr>
          <w:ilvl w:val="0"/>
          <w:numId w:val="36"/>
        </w:numPr>
      </w:pPr>
      <w:r w:rsidRPr="008619C6">
        <w:t>Изменение цвета предметов под влиянием слоя воздуха в соответствии со степенью погруженности в него предметов.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«Алла прима» - это:</w:t>
      </w:r>
    </w:p>
    <w:p w:rsidR="008619C6" w:rsidRPr="008619C6" w:rsidRDefault="008619C6" w:rsidP="00087911">
      <w:pPr>
        <w:pStyle w:val="a6"/>
        <w:numPr>
          <w:ilvl w:val="0"/>
          <w:numId w:val="37"/>
        </w:numPr>
      </w:pPr>
      <w:r w:rsidRPr="008619C6">
        <w:t>Техника исполнения произведений в монументально-декоративной живописи, выполненная кистью одной краской (чаще черной или коричневой);</w:t>
      </w:r>
    </w:p>
    <w:p w:rsidR="008619C6" w:rsidRPr="008619C6" w:rsidRDefault="008619C6" w:rsidP="00087911">
      <w:pPr>
        <w:pStyle w:val="a6"/>
        <w:numPr>
          <w:ilvl w:val="0"/>
          <w:numId w:val="37"/>
        </w:numPr>
      </w:pPr>
      <w:r w:rsidRPr="008619C6">
        <w:t>Первоначальная жидкая пропись без белил масляными красками;</w:t>
      </w:r>
    </w:p>
    <w:p w:rsidR="008619C6" w:rsidRPr="008619C6" w:rsidRDefault="008619C6" w:rsidP="00087911">
      <w:pPr>
        <w:pStyle w:val="a6"/>
        <w:numPr>
          <w:ilvl w:val="0"/>
          <w:numId w:val="37"/>
        </w:numPr>
      </w:pPr>
      <w:r w:rsidRPr="008619C6">
        <w:t>Тонкие, прозрачные и полупрозрачные слои масляных и иных красок, наносимые на другие, хорошо просохшие такие же краски;</w:t>
      </w:r>
    </w:p>
    <w:p w:rsidR="008619C6" w:rsidRPr="008619C6" w:rsidRDefault="008619C6" w:rsidP="00087911">
      <w:pPr>
        <w:pStyle w:val="a6"/>
        <w:numPr>
          <w:ilvl w:val="0"/>
          <w:numId w:val="37"/>
        </w:numPr>
      </w:pPr>
      <w:r w:rsidRPr="008619C6">
        <w:t>Разновидность техники масляной живописи (также используется и в акварели), позволяющая выполнить картину за один сеанс.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Укажите, какие виды учебной деятельности можно отнести к практике на пленэре:</w:t>
      </w:r>
    </w:p>
    <w:p w:rsidR="008619C6" w:rsidRPr="008619C6" w:rsidRDefault="008619C6" w:rsidP="00087911">
      <w:pPr>
        <w:pStyle w:val="a6"/>
        <w:numPr>
          <w:ilvl w:val="0"/>
          <w:numId w:val="38"/>
        </w:numPr>
      </w:pPr>
      <w:r w:rsidRPr="008619C6">
        <w:t>планирование учебных задач;</w:t>
      </w:r>
    </w:p>
    <w:p w:rsidR="008619C6" w:rsidRPr="008619C6" w:rsidRDefault="008619C6" w:rsidP="00087911">
      <w:pPr>
        <w:pStyle w:val="a6"/>
        <w:numPr>
          <w:ilvl w:val="0"/>
          <w:numId w:val="38"/>
        </w:numPr>
      </w:pPr>
      <w:r w:rsidRPr="008619C6">
        <w:t>восприятие натуры;</w:t>
      </w:r>
    </w:p>
    <w:p w:rsidR="008619C6" w:rsidRPr="008619C6" w:rsidRDefault="008619C6" w:rsidP="00087911">
      <w:pPr>
        <w:pStyle w:val="a6"/>
        <w:numPr>
          <w:ilvl w:val="0"/>
          <w:numId w:val="38"/>
        </w:numPr>
      </w:pPr>
      <w:r w:rsidRPr="008619C6">
        <w:t>учет особенностей окружающей среды;</w:t>
      </w:r>
    </w:p>
    <w:p w:rsidR="008619C6" w:rsidRPr="008619C6" w:rsidRDefault="008619C6" w:rsidP="00087911">
      <w:pPr>
        <w:pStyle w:val="a6"/>
        <w:numPr>
          <w:ilvl w:val="0"/>
          <w:numId w:val="38"/>
        </w:numPr>
      </w:pPr>
      <w:r w:rsidRPr="008619C6">
        <w:t>изобразительная деятельность;</w:t>
      </w:r>
    </w:p>
    <w:p w:rsidR="008619C6" w:rsidRPr="008619C6" w:rsidRDefault="008619C6" w:rsidP="00087911">
      <w:pPr>
        <w:pStyle w:val="a6"/>
        <w:numPr>
          <w:ilvl w:val="0"/>
          <w:numId w:val="38"/>
        </w:numPr>
      </w:pPr>
      <w:r w:rsidRPr="008619C6">
        <w:t>консультация с педагогом;</w:t>
      </w:r>
    </w:p>
    <w:p w:rsidR="008619C6" w:rsidRPr="008619C6" w:rsidRDefault="008619C6" w:rsidP="00087911">
      <w:pPr>
        <w:pStyle w:val="a6"/>
        <w:numPr>
          <w:ilvl w:val="0"/>
          <w:numId w:val="38"/>
        </w:numPr>
      </w:pPr>
      <w:r w:rsidRPr="008619C6">
        <w:t>все ответы верны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Определите, что служит грунтом (основой) средневековой иконописи и фрески:</w:t>
      </w:r>
    </w:p>
    <w:p w:rsidR="008619C6" w:rsidRPr="008619C6" w:rsidRDefault="008619C6" w:rsidP="00087911">
      <w:pPr>
        <w:pStyle w:val="a6"/>
        <w:numPr>
          <w:ilvl w:val="0"/>
          <w:numId w:val="39"/>
        </w:numPr>
      </w:pPr>
      <w:r w:rsidRPr="008619C6">
        <w:t>глина;</w:t>
      </w:r>
    </w:p>
    <w:p w:rsidR="008619C6" w:rsidRPr="008619C6" w:rsidRDefault="008619C6" w:rsidP="00087911">
      <w:pPr>
        <w:pStyle w:val="a6"/>
        <w:numPr>
          <w:ilvl w:val="0"/>
          <w:numId w:val="39"/>
        </w:numPr>
      </w:pPr>
      <w:r w:rsidRPr="008619C6">
        <w:t>казеин;</w:t>
      </w:r>
    </w:p>
    <w:p w:rsidR="008619C6" w:rsidRPr="008619C6" w:rsidRDefault="008619C6" w:rsidP="00087911">
      <w:pPr>
        <w:pStyle w:val="a6"/>
        <w:numPr>
          <w:ilvl w:val="0"/>
          <w:numId w:val="39"/>
        </w:numPr>
      </w:pPr>
      <w:r w:rsidRPr="008619C6">
        <w:t>левкас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Укажите, из какого материала чаще всего создавалась скульптура классицизма:</w:t>
      </w:r>
    </w:p>
    <w:p w:rsidR="008619C6" w:rsidRPr="008619C6" w:rsidRDefault="008619C6" w:rsidP="00087911">
      <w:pPr>
        <w:pStyle w:val="a6"/>
        <w:numPr>
          <w:ilvl w:val="0"/>
          <w:numId w:val="40"/>
        </w:numPr>
      </w:pPr>
      <w:r w:rsidRPr="008619C6">
        <w:t>дерева;</w:t>
      </w:r>
    </w:p>
    <w:p w:rsidR="008619C6" w:rsidRPr="008619C6" w:rsidRDefault="008619C6" w:rsidP="00087911">
      <w:pPr>
        <w:pStyle w:val="a6"/>
        <w:numPr>
          <w:ilvl w:val="0"/>
          <w:numId w:val="40"/>
        </w:numPr>
      </w:pPr>
      <w:r w:rsidRPr="008619C6">
        <w:t>мрамора;</w:t>
      </w:r>
    </w:p>
    <w:p w:rsidR="008619C6" w:rsidRPr="008619C6" w:rsidRDefault="008619C6" w:rsidP="00087911">
      <w:pPr>
        <w:pStyle w:val="a6"/>
        <w:numPr>
          <w:ilvl w:val="0"/>
          <w:numId w:val="40"/>
        </w:numPr>
      </w:pPr>
      <w:r w:rsidRPr="008619C6">
        <w:t>гранита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Назовите, что описывает изображение, называемое «мариной»:</w:t>
      </w:r>
    </w:p>
    <w:p w:rsidR="008619C6" w:rsidRPr="00A17E7B" w:rsidRDefault="008619C6" w:rsidP="00087911">
      <w:pPr>
        <w:pStyle w:val="a6"/>
        <w:numPr>
          <w:ilvl w:val="0"/>
          <w:numId w:val="41"/>
        </w:numPr>
      </w:pPr>
      <w:r w:rsidRPr="00A17E7B">
        <w:t>сельский пейзаж;</w:t>
      </w:r>
    </w:p>
    <w:p w:rsidR="008619C6" w:rsidRPr="008619C6" w:rsidRDefault="008619C6" w:rsidP="00087911">
      <w:pPr>
        <w:pStyle w:val="a6"/>
        <w:numPr>
          <w:ilvl w:val="0"/>
          <w:numId w:val="41"/>
        </w:numPr>
      </w:pPr>
      <w:r w:rsidRPr="008619C6">
        <w:t>морской пейзаж;</w:t>
      </w:r>
    </w:p>
    <w:p w:rsidR="008619C6" w:rsidRPr="008619C6" w:rsidRDefault="008619C6" w:rsidP="00087911">
      <w:pPr>
        <w:pStyle w:val="a6"/>
        <w:numPr>
          <w:ilvl w:val="0"/>
          <w:numId w:val="41"/>
        </w:numPr>
      </w:pPr>
      <w:r w:rsidRPr="008619C6">
        <w:t>городской пейзаж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Плоскостная композиция - это:</w:t>
      </w:r>
    </w:p>
    <w:p w:rsidR="008619C6" w:rsidRPr="008619C6" w:rsidRDefault="008619C6" w:rsidP="00087911">
      <w:pPr>
        <w:pStyle w:val="a6"/>
        <w:numPr>
          <w:ilvl w:val="0"/>
          <w:numId w:val="42"/>
        </w:numPr>
      </w:pPr>
      <w:proofErr w:type="gramStart"/>
      <w:r w:rsidRPr="008619C6">
        <w:t>Композиция</w:t>
      </w:r>
      <w:proofErr w:type="gramEnd"/>
      <w:r w:rsidRPr="008619C6">
        <w:t xml:space="preserve"> состоящая из связанных объемов примерно одинакового «звучания», размещенных относительно друг от друга в разных плоскостях и на разных уровнях;</w:t>
      </w:r>
    </w:p>
    <w:p w:rsidR="008619C6" w:rsidRPr="008619C6" w:rsidRDefault="008619C6" w:rsidP="00087911">
      <w:pPr>
        <w:pStyle w:val="a6"/>
        <w:numPr>
          <w:ilvl w:val="0"/>
          <w:numId w:val="42"/>
        </w:numPr>
      </w:pPr>
      <w:r w:rsidRPr="008619C6">
        <w:t>Композиция, которая выражает композиционную связь предметов в трехмерном пространстве</w:t>
      </w:r>
    </w:p>
    <w:p w:rsidR="008619C6" w:rsidRPr="008619C6" w:rsidRDefault="008619C6" w:rsidP="00087911">
      <w:pPr>
        <w:pStyle w:val="a6"/>
        <w:numPr>
          <w:ilvl w:val="0"/>
          <w:numId w:val="42"/>
        </w:numPr>
      </w:pPr>
      <w:r w:rsidRPr="008619C6">
        <w:t>Сочетание элементов формы, размеры которых зрительно могут измеряться главным образом в двух направлениях: горизонтальном и вертикальном</w:t>
      </w:r>
      <w:r w:rsidRPr="00087911">
        <w:rPr>
          <w:bCs/>
        </w:rPr>
        <w:t>;</w:t>
      </w:r>
    </w:p>
    <w:p w:rsidR="008619C6" w:rsidRPr="008619C6" w:rsidRDefault="008619C6" w:rsidP="00087911">
      <w:pPr>
        <w:pStyle w:val="a6"/>
        <w:numPr>
          <w:ilvl w:val="0"/>
          <w:numId w:val="42"/>
        </w:numPr>
      </w:pPr>
      <w:r w:rsidRPr="008619C6">
        <w:t>Композиция, представляющая собой ограниченную плоскость или поверхность, на которой на разных уровнях размещены детали объемной формы.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Лессировка - это:</w:t>
      </w:r>
    </w:p>
    <w:p w:rsidR="008619C6" w:rsidRPr="008619C6" w:rsidRDefault="008619C6" w:rsidP="00087911">
      <w:pPr>
        <w:pStyle w:val="a6"/>
        <w:numPr>
          <w:ilvl w:val="0"/>
          <w:numId w:val="43"/>
        </w:numPr>
      </w:pPr>
      <w:r w:rsidRPr="008619C6">
        <w:t>Изменение цвета предметов под влиянием слоя воздуха в соответствии со степенью погруженности в него предметов;</w:t>
      </w:r>
    </w:p>
    <w:p w:rsidR="008619C6" w:rsidRPr="008619C6" w:rsidRDefault="008619C6" w:rsidP="00087911">
      <w:pPr>
        <w:pStyle w:val="a6"/>
        <w:numPr>
          <w:ilvl w:val="0"/>
          <w:numId w:val="43"/>
        </w:numPr>
      </w:pPr>
      <w:r w:rsidRPr="008619C6">
        <w:t>Тонкие, прозрачные и полупрозрачные слои масляных и иных красок, наносимые на другие, хорошо просохшие такие же краски;</w:t>
      </w:r>
    </w:p>
    <w:p w:rsidR="008619C6" w:rsidRPr="008619C6" w:rsidRDefault="008619C6" w:rsidP="00087911">
      <w:pPr>
        <w:pStyle w:val="a6"/>
        <w:numPr>
          <w:ilvl w:val="0"/>
          <w:numId w:val="43"/>
        </w:numPr>
      </w:pPr>
      <w:r w:rsidRPr="008619C6">
        <w:t>Первоначальная жидкая прописка масляными красками без белил;</w:t>
      </w:r>
    </w:p>
    <w:p w:rsidR="008619C6" w:rsidRPr="008619C6" w:rsidRDefault="008619C6" w:rsidP="00087911">
      <w:pPr>
        <w:pStyle w:val="a6"/>
        <w:numPr>
          <w:ilvl w:val="0"/>
          <w:numId w:val="43"/>
        </w:numPr>
      </w:pPr>
      <w:r w:rsidRPr="008619C6">
        <w:t>Отраженный свет на поверхности предмета, от окружающих его других освещенных поверхностей.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Укажите, на что необходимо обратить внимание при анализе  натурной постановки:</w:t>
      </w:r>
    </w:p>
    <w:p w:rsidR="008619C6" w:rsidRPr="008619C6" w:rsidRDefault="008619C6" w:rsidP="00087911">
      <w:pPr>
        <w:pStyle w:val="a6"/>
        <w:numPr>
          <w:ilvl w:val="0"/>
          <w:numId w:val="44"/>
        </w:numPr>
      </w:pPr>
      <w:r w:rsidRPr="008619C6">
        <w:t>отдельные части предмета; форма; объем; цвет;</w:t>
      </w:r>
    </w:p>
    <w:p w:rsidR="008619C6" w:rsidRPr="008619C6" w:rsidRDefault="008619C6" w:rsidP="00087911">
      <w:pPr>
        <w:pStyle w:val="a6"/>
        <w:numPr>
          <w:ilvl w:val="0"/>
          <w:numId w:val="44"/>
        </w:numPr>
      </w:pPr>
      <w:r w:rsidRPr="008619C6">
        <w:t>форма; объем; пространственное положение; уровень горизонта;</w:t>
      </w:r>
    </w:p>
    <w:p w:rsidR="008619C6" w:rsidRPr="008619C6" w:rsidRDefault="008619C6" w:rsidP="00087911">
      <w:pPr>
        <w:pStyle w:val="a6"/>
        <w:numPr>
          <w:ilvl w:val="0"/>
          <w:numId w:val="44"/>
        </w:numPr>
      </w:pPr>
      <w:r w:rsidRPr="008619C6">
        <w:t>объем; цвет; подставка, на которой располагается натурная постановка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Укажите, что предполагает стилизация изображаемых форм предмета:</w:t>
      </w:r>
    </w:p>
    <w:p w:rsidR="008619C6" w:rsidRPr="008619C6" w:rsidRDefault="008619C6" w:rsidP="00087911">
      <w:pPr>
        <w:pStyle w:val="a6"/>
        <w:numPr>
          <w:ilvl w:val="0"/>
          <w:numId w:val="45"/>
        </w:numPr>
      </w:pPr>
      <w:r w:rsidRPr="008619C6">
        <w:t>декоративное обобщение формы;</w:t>
      </w:r>
    </w:p>
    <w:p w:rsidR="008619C6" w:rsidRPr="008619C6" w:rsidRDefault="008619C6" w:rsidP="00087911">
      <w:pPr>
        <w:pStyle w:val="a6"/>
        <w:numPr>
          <w:ilvl w:val="0"/>
          <w:numId w:val="45"/>
        </w:numPr>
      </w:pPr>
      <w:r w:rsidRPr="008619C6">
        <w:t>плоскостное  изображение   объемных  предметов;</w:t>
      </w:r>
    </w:p>
    <w:p w:rsidR="008619C6" w:rsidRPr="008619C6" w:rsidRDefault="008619C6" w:rsidP="00087911">
      <w:pPr>
        <w:pStyle w:val="a6"/>
        <w:numPr>
          <w:ilvl w:val="0"/>
          <w:numId w:val="45"/>
        </w:numPr>
      </w:pPr>
      <w:r w:rsidRPr="008619C6">
        <w:t>условность в передаче  цвета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Назовите элемент  хохломской росписи:</w:t>
      </w:r>
    </w:p>
    <w:p w:rsidR="008619C6" w:rsidRPr="008619C6" w:rsidRDefault="008619C6" w:rsidP="00087911">
      <w:pPr>
        <w:pStyle w:val="a6"/>
        <w:numPr>
          <w:ilvl w:val="0"/>
          <w:numId w:val="46"/>
        </w:numPr>
      </w:pPr>
      <w:r w:rsidRPr="008619C6">
        <w:t>купавка;</w:t>
      </w:r>
    </w:p>
    <w:p w:rsidR="008619C6" w:rsidRPr="008619C6" w:rsidRDefault="008619C6" w:rsidP="00087911">
      <w:pPr>
        <w:pStyle w:val="a6"/>
        <w:numPr>
          <w:ilvl w:val="0"/>
          <w:numId w:val="46"/>
        </w:numPr>
      </w:pPr>
      <w:proofErr w:type="spellStart"/>
      <w:r w:rsidRPr="008619C6">
        <w:t>кудрина</w:t>
      </w:r>
      <w:proofErr w:type="spellEnd"/>
      <w:r w:rsidRPr="008619C6">
        <w:t>;</w:t>
      </w:r>
    </w:p>
    <w:p w:rsidR="008619C6" w:rsidRPr="008619C6" w:rsidRDefault="008619C6" w:rsidP="00087911">
      <w:pPr>
        <w:pStyle w:val="a6"/>
        <w:numPr>
          <w:ilvl w:val="0"/>
          <w:numId w:val="46"/>
        </w:numPr>
      </w:pPr>
      <w:r w:rsidRPr="008619C6">
        <w:t>мальва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Определите три основных цвета в живописи:</w:t>
      </w:r>
    </w:p>
    <w:p w:rsidR="008619C6" w:rsidRPr="008619C6" w:rsidRDefault="008619C6" w:rsidP="00087911">
      <w:pPr>
        <w:pStyle w:val="a6"/>
        <w:numPr>
          <w:ilvl w:val="0"/>
          <w:numId w:val="47"/>
        </w:numPr>
      </w:pPr>
      <w:r w:rsidRPr="008619C6">
        <w:t>синий, зеленый, желтый;</w:t>
      </w:r>
    </w:p>
    <w:p w:rsidR="008619C6" w:rsidRPr="008619C6" w:rsidRDefault="008619C6" w:rsidP="00087911">
      <w:pPr>
        <w:pStyle w:val="a6"/>
        <w:numPr>
          <w:ilvl w:val="0"/>
          <w:numId w:val="47"/>
        </w:numPr>
      </w:pPr>
      <w:r w:rsidRPr="008619C6">
        <w:t>красный, фиолетовый, оранжевый;</w:t>
      </w:r>
    </w:p>
    <w:p w:rsidR="008619C6" w:rsidRPr="008619C6" w:rsidRDefault="008619C6" w:rsidP="00087911">
      <w:pPr>
        <w:pStyle w:val="a6"/>
        <w:numPr>
          <w:ilvl w:val="0"/>
          <w:numId w:val="47"/>
        </w:numPr>
      </w:pPr>
      <w:r w:rsidRPr="008619C6">
        <w:t>синий, красный, желтый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Укажите, какой орнамент называется линейным:</w:t>
      </w:r>
    </w:p>
    <w:p w:rsidR="008619C6" w:rsidRPr="008619C6" w:rsidRDefault="008619C6" w:rsidP="00087911">
      <w:pPr>
        <w:pStyle w:val="a6"/>
        <w:numPr>
          <w:ilvl w:val="0"/>
          <w:numId w:val="48"/>
        </w:numPr>
      </w:pPr>
      <w:r w:rsidRPr="008619C6">
        <w:t>в круге;</w:t>
      </w:r>
    </w:p>
    <w:p w:rsidR="008619C6" w:rsidRPr="008619C6" w:rsidRDefault="008619C6" w:rsidP="00087911">
      <w:pPr>
        <w:pStyle w:val="a6"/>
        <w:numPr>
          <w:ilvl w:val="0"/>
          <w:numId w:val="48"/>
        </w:numPr>
      </w:pPr>
      <w:r w:rsidRPr="008619C6">
        <w:t>в полосе;</w:t>
      </w:r>
    </w:p>
    <w:p w:rsidR="008619C6" w:rsidRPr="008619C6" w:rsidRDefault="008619C6" w:rsidP="00087911">
      <w:pPr>
        <w:pStyle w:val="a6"/>
        <w:numPr>
          <w:ilvl w:val="0"/>
          <w:numId w:val="48"/>
        </w:numPr>
      </w:pPr>
      <w:r w:rsidRPr="008619C6">
        <w:t>в квадрате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 xml:space="preserve">Назовите, какой орнамент характерен для </w:t>
      </w:r>
      <w:proofErr w:type="spellStart"/>
      <w:r w:rsidRPr="00A17E7B">
        <w:rPr>
          <w:b/>
        </w:rPr>
        <w:t>каргопольской</w:t>
      </w:r>
      <w:proofErr w:type="spellEnd"/>
      <w:r w:rsidRPr="00A17E7B">
        <w:rPr>
          <w:b/>
        </w:rPr>
        <w:t xml:space="preserve"> и дымковской росписи:</w:t>
      </w:r>
    </w:p>
    <w:p w:rsidR="008619C6" w:rsidRPr="008619C6" w:rsidRDefault="008619C6" w:rsidP="00087911">
      <w:pPr>
        <w:pStyle w:val="a6"/>
        <w:numPr>
          <w:ilvl w:val="0"/>
          <w:numId w:val="49"/>
        </w:numPr>
      </w:pPr>
      <w:r w:rsidRPr="008619C6">
        <w:t>геометрический;</w:t>
      </w:r>
    </w:p>
    <w:p w:rsidR="008619C6" w:rsidRPr="008619C6" w:rsidRDefault="008619C6" w:rsidP="00087911">
      <w:pPr>
        <w:pStyle w:val="a6"/>
        <w:numPr>
          <w:ilvl w:val="0"/>
          <w:numId w:val="49"/>
        </w:numPr>
      </w:pPr>
      <w:r w:rsidRPr="008619C6">
        <w:t>растительный;</w:t>
      </w:r>
    </w:p>
    <w:p w:rsidR="008619C6" w:rsidRPr="008619C6" w:rsidRDefault="008619C6" w:rsidP="00087911">
      <w:pPr>
        <w:pStyle w:val="a6"/>
        <w:numPr>
          <w:ilvl w:val="0"/>
          <w:numId w:val="49"/>
        </w:numPr>
      </w:pPr>
      <w:r w:rsidRPr="008619C6">
        <w:t>зооморфный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Выделите, как называется резная деревянная доска, расположенная горизонтально под карнизом кровли крыльца или гульбища:</w:t>
      </w:r>
    </w:p>
    <w:p w:rsidR="008619C6" w:rsidRPr="008619C6" w:rsidRDefault="008619C6" w:rsidP="00087911">
      <w:pPr>
        <w:pStyle w:val="a6"/>
        <w:numPr>
          <w:ilvl w:val="0"/>
          <w:numId w:val="50"/>
        </w:numPr>
      </w:pPr>
      <w:r w:rsidRPr="008619C6">
        <w:t>подзор;</w:t>
      </w:r>
    </w:p>
    <w:p w:rsidR="008619C6" w:rsidRPr="008619C6" w:rsidRDefault="008619C6" w:rsidP="00087911">
      <w:pPr>
        <w:pStyle w:val="a6"/>
        <w:numPr>
          <w:ilvl w:val="0"/>
          <w:numId w:val="50"/>
        </w:numPr>
      </w:pPr>
      <w:r w:rsidRPr="008619C6">
        <w:t>полотенце;</w:t>
      </w:r>
    </w:p>
    <w:p w:rsidR="008619C6" w:rsidRPr="00A17E7B" w:rsidRDefault="008619C6" w:rsidP="00087911">
      <w:pPr>
        <w:pStyle w:val="a6"/>
        <w:numPr>
          <w:ilvl w:val="0"/>
          <w:numId w:val="50"/>
        </w:numPr>
        <w:rPr>
          <w:b/>
        </w:rPr>
      </w:pPr>
      <w:proofErr w:type="spellStart"/>
      <w:r w:rsidRPr="008619C6">
        <w:t>причелина</w:t>
      </w:r>
      <w:proofErr w:type="spellEnd"/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Укажите, что не  относится к линейной перспективе:</w:t>
      </w:r>
    </w:p>
    <w:p w:rsidR="008619C6" w:rsidRPr="008619C6" w:rsidRDefault="008619C6" w:rsidP="00087911">
      <w:pPr>
        <w:pStyle w:val="a6"/>
        <w:numPr>
          <w:ilvl w:val="0"/>
          <w:numId w:val="51"/>
        </w:numPr>
      </w:pPr>
      <w:r w:rsidRPr="008619C6">
        <w:t>линия и уровень горизонта;</w:t>
      </w:r>
    </w:p>
    <w:p w:rsidR="008619C6" w:rsidRPr="008619C6" w:rsidRDefault="008619C6" w:rsidP="00087911">
      <w:pPr>
        <w:pStyle w:val="a6"/>
        <w:numPr>
          <w:ilvl w:val="0"/>
          <w:numId w:val="51"/>
        </w:numPr>
      </w:pPr>
      <w:r w:rsidRPr="008619C6">
        <w:t>точка зрения;</w:t>
      </w:r>
    </w:p>
    <w:p w:rsidR="008619C6" w:rsidRPr="008619C6" w:rsidRDefault="008619C6" w:rsidP="00087911">
      <w:pPr>
        <w:pStyle w:val="a6"/>
        <w:numPr>
          <w:ilvl w:val="0"/>
          <w:numId w:val="51"/>
        </w:numPr>
      </w:pPr>
      <w:r w:rsidRPr="008619C6">
        <w:t>точка схода;</w:t>
      </w:r>
    </w:p>
    <w:p w:rsidR="008619C6" w:rsidRPr="008619C6" w:rsidRDefault="008619C6" w:rsidP="00087911">
      <w:pPr>
        <w:pStyle w:val="a6"/>
        <w:numPr>
          <w:ilvl w:val="0"/>
          <w:numId w:val="51"/>
        </w:numPr>
      </w:pPr>
      <w:r w:rsidRPr="008619C6">
        <w:t>воздушная перспектива</w:t>
      </w:r>
    </w:p>
    <w:p w:rsidR="008619C6" w:rsidRPr="00A17E7B" w:rsidRDefault="008619C6" w:rsidP="00087911">
      <w:pPr>
        <w:pStyle w:val="a6"/>
        <w:numPr>
          <w:ilvl w:val="0"/>
          <w:numId w:val="4"/>
        </w:numPr>
        <w:rPr>
          <w:b/>
        </w:rPr>
      </w:pPr>
      <w:r w:rsidRPr="00A17E7B">
        <w:rPr>
          <w:b/>
        </w:rPr>
        <w:t>Определите, какие принципы очередности этапов работы необходимо  соблюдать при рисовании  с натуры:</w:t>
      </w:r>
    </w:p>
    <w:p w:rsidR="008619C6" w:rsidRPr="008619C6" w:rsidRDefault="008619C6" w:rsidP="00087911">
      <w:pPr>
        <w:pStyle w:val="a6"/>
        <w:numPr>
          <w:ilvl w:val="0"/>
          <w:numId w:val="52"/>
        </w:numPr>
      </w:pPr>
      <w:r w:rsidRPr="008619C6">
        <w:t>от общего к частному;</w:t>
      </w:r>
    </w:p>
    <w:p w:rsidR="008619C6" w:rsidRPr="008619C6" w:rsidRDefault="008619C6" w:rsidP="00087911">
      <w:pPr>
        <w:pStyle w:val="a6"/>
        <w:numPr>
          <w:ilvl w:val="0"/>
          <w:numId w:val="52"/>
        </w:numPr>
      </w:pPr>
      <w:r w:rsidRPr="008619C6">
        <w:t xml:space="preserve">от главного предмета  постановки к </w:t>
      </w:r>
      <w:proofErr w:type="gramStart"/>
      <w:r w:rsidRPr="008619C6">
        <w:t>второстепенным</w:t>
      </w:r>
      <w:proofErr w:type="gramEnd"/>
      <w:r w:rsidRPr="008619C6">
        <w:t>;</w:t>
      </w:r>
    </w:p>
    <w:p w:rsidR="008619C6" w:rsidRPr="008619C6" w:rsidRDefault="008619C6" w:rsidP="00087911">
      <w:pPr>
        <w:pStyle w:val="a6"/>
        <w:numPr>
          <w:ilvl w:val="0"/>
          <w:numId w:val="52"/>
        </w:numPr>
      </w:pPr>
      <w:r w:rsidRPr="008619C6">
        <w:t>от понравившегося  предмета к остальным</w:t>
      </w:r>
    </w:p>
    <w:p w:rsidR="008619C6" w:rsidRPr="008619C6" w:rsidRDefault="008619C6" w:rsidP="00244CB9"/>
    <w:p w:rsidR="00711264" w:rsidRPr="008619C6" w:rsidRDefault="00711264" w:rsidP="00244CB9"/>
    <w:sectPr w:rsidR="00711264" w:rsidRPr="008619C6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CB4"/>
    <w:multiLevelType w:val="hybridMultilevel"/>
    <w:tmpl w:val="B700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6C13757"/>
    <w:multiLevelType w:val="hybridMultilevel"/>
    <w:tmpl w:val="ABAA2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2283A"/>
    <w:multiLevelType w:val="hybridMultilevel"/>
    <w:tmpl w:val="E670D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1685A"/>
    <w:multiLevelType w:val="hybridMultilevel"/>
    <w:tmpl w:val="404C0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DE4BC4"/>
    <w:multiLevelType w:val="hybridMultilevel"/>
    <w:tmpl w:val="B038F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040AAD"/>
    <w:multiLevelType w:val="hybridMultilevel"/>
    <w:tmpl w:val="9288E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CA3CDE"/>
    <w:multiLevelType w:val="hybridMultilevel"/>
    <w:tmpl w:val="9710F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1E1436"/>
    <w:multiLevelType w:val="hybridMultilevel"/>
    <w:tmpl w:val="416AC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2309C8"/>
    <w:multiLevelType w:val="hybridMultilevel"/>
    <w:tmpl w:val="EFE4B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E11534"/>
    <w:multiLevelType w:val="hybridMultilevel"/>
    <w:tmpl w:val="2C7C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753EBB"/>
    <w:multiLevelType w:val="hybridMultilevel"/>
    <w:tmpl w:val="BBA05844"/>
    <w:lvl w:ilvl="0" w:tplc="BDDE82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53195"/>
    <w:multiLevelType w:val="hybridMultilevel"/>
    <w:tmpl w:val="C8501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A051F4"/>
    <w:multiLevelType w:val="hybridMultilevel"/>
    <w:tmpl w:val="A4947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A20D61"/>
    <w:multiLevelType w:val="hybridMultilevel"/>
    <w:tmpl w:val="F642E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501DC9"/>
    <w:multiLevelType w:val="hybridMultilevel"/>
    <w:tmpl w:val="AD74D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2A5067"/>
    <w:multiLevelType w:val="hybridMultilevel"/>
    <w:tmpl w:val="9E42F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541704"/>
    <w:multiLevelType w:val="hybridMultilevel"/>
    <w:tmpl w:val="57BA0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3273C8"/>
    <w:multiLevelType w:val="hybridMultilevel"/>
    <w:tmpl w:val="3D36B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E90CDB"/>
    <w:multiLevelType w:val="hybridMultilevel"/>
    <w:tmpl w:val="A5205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9402DEC"/>
    <w:multiLevelType w:val="hybridMultilevel"/>
    <w:tmpl w:val="EF3EA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C5141E"/>
    <w:multiLevelType w:val="hybridMultilevel"/>
    <w:tmpl w:val="D77E9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BC7AC3"/>
    <w:multiLevelType w:val="hybridMultilevel"/>
    <w:tmpl w:val="BF968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0A123B"/>
    <w:multiLevelType w:val="hybridMultilevel"/>
    <w:tmpl w:val="4CBAE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DD5D4A"/>
    <w:multiLevelType w:val="hybridMultilevel"/>
    <w:tmpl w:val="76F4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F118DA"/>
    <w:multiLevelType w:val="hybridMultilevel"/>
    <w:tmpl w:val="34FAA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4E7249"/>
    <w:multiLevelType w:val="hybridMultilevel"/>
    <w:tmpl w:val="6116E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EB2353"/>
    <w:multiLevelType w:val="hybridMultilevel"/>
    <w:tmpl w:val="BDD06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AC1BB9"/>
    <w:multiLevelType w:val="hybridMultilevel"/>
    <w:tmpl w:val="9C1ED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EF4AD8"/>
    <w:multiLevelType w:val="hybridMultilevel"/>
    <w:tmpl w:val="EB048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D375DC"/>
    <w:multiLevelType w:val="hybridMultilevel"/>
    <w:tmpl w:val="7DB89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347B73"/>
    <w:multiLevelType w:val="hybridMultilevel"/>
    <w:tmpl w:val="83BE7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C1F4B"/>
    <w:multiLevelType w:val="hybridMultilevel"/>
    <w:tmpl w:val="959C0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CE6D62"/>
    <w:multiLevelType w:val="hybridMultilevel"/>
    <w:tmpl w:val="284EA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8A399C"/>
    <w:multiLevelType w:val="multilevel"/>
    <w:tmpl w:val="6FD2645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5DF1379E"/>
    <w:multiLevelType w:val="hybridMultilevel"/>
    <w:tmpl w:val="B3229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363A54"/>
    <w:multiLevelType w:val="hybridMultilevel"/>
    <w:tmpl w:val="F4505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755DCD"/>
    <w:multiLevelType w:val="hybridMultilevel"/>
    <w:tmpl w:val="B630C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D30F1D"/>
    <w:multiLevelType w:val="hybridMultilevel"/>
    <w:tmpl w:val="F17E3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F63D36"/>
    <w:multiLevelType w:val="hybridMultilevel"/>
    <w:tmpl w:val="FE4E8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D83AE9"/>
    <w:multiLevelType w:val="hybridMultilevel"/>
    <w:tmpl w:val="53C62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010D5D"/>
    <w:multiLevelType w:val="hybridMultilevel"/>
    <w:tmpl w:val="A1467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5C2394"/>
    <w:multiLevelType w:val="hybridMultilevel"/>
    <w:tmpl w:val="3B2A4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143C42"/>
    <w:multiLevelType w:val="hybridMultilevel"/>
    <w:tmpl w:val="DB0E5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134B64"/>
    <w:multiLevelType w:val="hybridMultilevel"/>
    <w:tmpl w:val="12D4A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AF7A6A"/>
    <w:multiLevelType w:val="hybridMultilevel"/>
    <w:tmpl w:val="FD985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BD6B50"/>
    <w:multiLevelType w:val="hybridMultilevel"/>
    <w:tmpl w:val="33500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82F7A6D"/>
    <w:multiLevelType w:val="hybridMultilevel"/>
    <w:tmpl w:val="F56A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E91E21"/>
    <w:multiLevelType w:val="hybridMultilevel"/>
    <w:tmpl w:val="20C69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17521A"/>
    <w:multiLevelType w:val="hybridMultilevel"/>
    <w:tmpl w:val="F5DED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DF45407"/>
    <w:multiLevelType w:val="hybridMultilevel"/>
    <w:tmpl w:val="AB2E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0"/>
  </w:num>
  <w:num w:numId="3">
    <w:abstractNumId w:val="1"/>
  </w:num>
  <w:num w:numId="4">
    <w:abstractNumId w:val="11"/>
  </w:num>
  <w:num w:numId="5">
    <w:abstractNumId w:val="49"/>
  </w:num>
  <w:num w:numId="6">
    <w:abstractNumId w:val="43"/>
  </w:num>
  <w:num w:numId="7">
    <w:abstractNumId w:val="33"/>
  </w:num>
  <w:num w:numId="8">
    <w:abstractNumId w:val="36"/>
  </w:num>
  <w:num w:numId="9">
    <w:abstractNumId w:val="42"/>
  </w:num>
  <w:num w:numId="10">
    <w:abstractNumId w:val="10"/>
  </w:num>
  <w:num w:numId="11">
    <w:abstractNumId w:val="13"/>
  </w:num>
  <w:num w:numId="12">
    <w:abstractNumId w:val="37"/>
  </w:num>
  <w:num w:numId="13">
    <w:abstractNumId w:val="25"/>
  </w:num>
  <w:num w:numId="14">
    <w:abstractNumId w:val="38"/>
  </w:num>
  <w:num w:numId="15">
    <w:abstractNumId w:val="50"/>
  </w:num>
  <w:num w:numId="16">
    <w:abstractNumId w:val="30"/>
  </w:num>
  <w:num w:numId="17">
    <w:abstractNumId w:val="32"/>
  </w:num>
  <w:num w:numId="18">
    <w:abstractNumId w:val="31"/>
  </w:num>
  <w:num w:numId="19">
    <w:abstractNumId w:val="39"/>
  </w:num>
  <w:num w:numId="20">
    <w:abstractNumId w:val="15"/>
  </w:num>
  <w:num w:numId="21">
    <w:abstractNumId w:val="4"/>
  </w:num>
  <w:num w:numId="22">
    <w:abstractNumId w:val="44"/>
  </w:num>
  <w:num w:numId="23">
    <w:abstractNumId w:val="22"/>
  </w:num>
  <w:num w:numId="24">
    <w:abstractNumId w:val="0"/>
  </w:num>
  <w:num w:numId="25">
    <w:abstractNumId w:val="18"/>
  </w:num>
  <w:num w:numId="26">
    <w:abstractNumId w:val="29"/>
  </w:num>
  <w:num w:numId="27">
    <w:abstractNumId w:val="7"/>
  </w:num>
  <w:num w:numId="28">
    <w:abstractNumId w:val="9"/>
  </w:num>
  <w:num w:numId="29">
    <w:abstractNumId w:val="48"/>
  </w:num>
  <w:num w:numId="30">
    <w:abstractNumId w:val="24"/>
  </w:num>
  <w:num w:numId="31">
    <w:abstractNumId w:val="41"/>
  </w:num>
  <w:num w:numId="32">
    <w:abstractNumId w:val="47"/>
  </w:num>
  <w:num w:numId="33">
    <w:abstractNumId w:val="12"/>
  </w:num>
  <w:num w:numId="34">
    <w:abstractNumId w:val="5"/>
  </w:num>
  <w:num w:numId="35">
    <w:abstractNumId w:val="51"/>
  </w:num>
  <w:num w:numId="36">
    <w:abstractNumId w:val="16"/>
  </w:num>
  <w:num w:numId="37">
    <w:abstractNumId w:val="46"/>
  </w:num>
  <w:num w:numId="38">
    <w:abstractNumId w:val="8"/>
  </w:num>
  <w:num w:numId="39">
    <w:abstractNumId w:val="40"/>
  </w:num>
  <w:num w:numId="40">
    <w:abstractNumId w:val="21"/>
  </w:num>
  <w:num w:numId="41">
    <w:abstractNumId w:val="19"/>
  </w:num>
  <w:num w:numId="42">
    <w:abstractNumId w:val="2"/>
  </w:num>
  <w:num w:numId="43">
    <w:abstractNumId w:val="45"/>
  </w:num>
  <w:num w:numId="44">
    <w:abstractNumId w:val="27"/>
  </w:num>
  <w:num w:numId="45">
    <w:abstractNumId w:val="28"/>
  </w:num>
  <w:num w:numId="46">
    <w:abstractNumId w:val="6"/>
  </w:num>
  <w:num w:numId="47">
    <w:abstractNumId w:val="17"/>
  </w:num>
  <w:num w:numId="48">
    <w:abstractNumId w:val="34"/>
  </w:num>
  <w:num w:numId="49">
    <w:abstractNumId w:val="23"/>
  </w:num>
  <w:num w:numId="50">
    <w:abstractNumId w:val="26"/>
  </w:num>
  <w:num w:numId="51">
    <w:abstractNumId w:val="14"/>
  </w:num>
  <w:num w:numId="52">
    <w:abstractNumId w:val="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C6"/>
    <w:rsid w:val="00087911"/>
    <w:rsid w:val="000E41F6"/>
    <w:rsid w:val="00244CB9"/>
    <w:rsid w:val="003807FB"/>
    <w:rsid w:val="005E0025"/>
    <w:rsid w:val="00711264"/>
    <w:rsid w:val="008619C6"/>
    <w:rsid w:val="008E6427"/>
    <w:rsid w:val="00A17E7B"/>
    <w:rsid w:val="00E3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44CB9"/>
    <w:rPr>
      <w:rFonts w:ascii="Times New Roman" w:hAnsi="Times New Roma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8619C6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lang w:val="en-GB" w:eastAsia="en-US"/>
    </w:rPr>
  </w:style>
  <w:style w:type="paragraph" w:customStyle="1" w:styleId="a">
    <w:name w:val="НеверныйОтвет"/>
    <w:rsid w:val="008619C6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8619C6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8619C6"/>
    <w:pPr>
      <w:spacing w:after="0" w:line="240" w:lineRule="auto"/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44CB9"/>
    <w:rPr>
      <w:rFonts w:ascii="Times New Roman" w:hAnsi="Times New Roma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8619C6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lang w:val="en-GB" w:eastAsia="en-US"/>
    </w:rPr>
  </w:style>
  <w:style w:type="paragraph" w:customStyle="1" w:styleId="a">
    <w:name w:val="НеверныйОтвет"/>
    <w:rsid w:val="008619C6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8619C6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8619C6"/>
    <w:pPr>
      <w:spacing w:after="0" w:line="240" w:lineRule="auto"/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2315</Words>
  <Characters>13199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kononowa</dc:creator>
  <cp:lastModifiedBy>school</cp:lastModifiedBy>
  <cp:revision>2</cp:revision>
  <dcterms:created xsi:type="dcterms:W3CDTF">2017-01-18T05:34:00Z</dcterms:created>
  <dcterms:modified xsi:type="dcterms:W3CDTF">2017-01-18T05:34:00Z</dcterms:modified>
</cp:coreProperties>
</file>